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1D056" w14:textId="4EB6AF51" w:rsidR="007C1880" w:rsidRDefault="007C1880" w:rsidP="008F4C58"/>
    <w:p w14:paraId="51709A61" w14:textId="2F9A56CA" w:rsidR="00AD34D9" w:rsidRDefault="00AD34D9" w:rsidP="008F4C58">
      <w:pPr>
        <w:rPr>
          <w:rFonts w:ascii="Tahoma" w:hAnsi="Tahoma" w:cs="Tahoma"/>
          <w:sz w:val="20"/>
          <w:szCs w:val="20"/>
        </w:rPr>
      </w:pPr>
    </w:p>
    <w:p w14:paraId="61BF62CE" w14:textId="69E0937A"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Občina Metlika, Komisija za podeljevanje priznanj in plaket za delo na področju športa na podlagi 6. člena Pravilnika o priznanjih in plaketah za delo na področju športa v Občini Metlika </w:t>
      </w:r>
      <w:r w:rsidR="00287A0C">
        <w:rPr>
          <w:rFonts w:ascii="Tahoma" w:eastAsia="Times New Roman" w:hAnsi="Tahoma" w:cs="Tahoma"/>
          <w:sz w:val="21"/>
          <w:szCs w:val="21"/>
          <w:lang w:eastAsia="sl-SI"/>
        </w:rPr>
        <w:t xml:space="preserve">(Uradni list RS, št. 47/09) </w:t>
      </w:r>
      <w:r w:rsidRPr="00473E6A">
        <w:rPr>
          <w:rFonts w:ascii="Tahoma" w:eastAsia="Times New Roman" w:hAnsi="Tahoma" w:cs="Tahoma"/>
          <w:sz w:val="21"/>
          <w:szCs w:val="21"/>
          <w:lang w:eastAsia="sl-SI"/>
        </w:rPr>
        <w:t xml:space="preserve">objavlja </w:t>
      </w:r>
    </w:p>
    <w:p w14:paraId="063E6663" w14:textId="77777777" w:rsidR="00473E6A" w:rsidRDefault="00473E6A" w:rsidP="00473E6A">
      <w:pPr>
        <w:spacing w:after="0"/>
        <w:jc w:val="both"/>
        <w:rPr>
          <w:rFonts w:ascii="Tahoma" w:eastAsia="Times New Roman" w:hAnsi="Tahoma" w:cs="Tahoma"/>
          <w:sz w:val="21"/>
          <w:szCs w:val="21"/>
          <w:lang w:eastAsia="sl-SI"/>
        </w:rPr>
      </w:pPr>
    </w:p>
    <w:p w14:paraId="11B7FF16" w14:textId="77777777" w:rsidR="0010252D" w:rsidRPr="00473E6A" w:rsidRDefault="0010252D" w:rsidP="00473E6A">
      <w:pPr>
        <w:spacing w:after="0"/>
        <w:jc w:val="both"/>
        <w:rPr>
          <w:rFonts w:ascii="Tahoma" w:eastAsia="Times New Roman" w:hAnsi="Tahoma" w:cs="Tahoma"/>
          <w:sz w:val="21"/>
          <w:szCs w:val="21"/>
          <w:lang w:eastAsia="sl-SI"/>
        </w:rPr>
      </w:pPr>
    </w:p>
    <w:p w14:paraId="22EA8682" w14:textId="6DE974A9" w:rsidR="00473E6A" w:rsidRPr="00473E6A" w:rsidRDefault="00473E6A" w:rsidP="00473E6A">
      <w:pPr>
        <w:spacing w:after="0"/>
        <w:jc w:val="center"/>
        <w:rPr>
          <w:rFonts w:ascii="Tahoma" w:eastAsia="Times New Roman" w:hAnsi="Tahoma" w:cs="Tahoma"/>
          <w:b/>
          <w:bCs/>
          <w:sz w:val="21"/>
          <w:szCs w:val="21"/>
          <w:lang w:eastAsia="sl-SI"/>
        </w:rPr>
      </w:pPr>
      <w:r w:rsidRPr="00473E6A">
        <w:rPr>
          <w:rFonts w:ascii="Tahoma" w:eastAsia="Times New Roman" w:hAnsi="Tahoma" w:cs="Tahoma"/>
          <w:b/>
          <w:bCs/>
          <w:sz w:val="21"/>
          <w:szCs w:val="21"/>
          <w:lang w:eastAsia="sl-SI"/>
        </w:rPr>
        <w:t>JAVNI RAZPIS ZA ZBIRANJE PREDLOGOV ZA PODELITEV PRIZNANJ IN PLAKET ZA DELO NA PODROČJU ŠPORTA V OBČINI METLIKA V LETU 202</w:t>
      </w:r>
      <w:r w:rsidR="00781EE0">
        <w:rPr>
          <w:rFonts w:ascii="Tahoma" w:eastAsia="Times New Roman" w:hAnsi="Tahoma" w:cs="Tahoma"/>
          <w:b/>
          <w:bCs/>
          <w:sz w:val="21"/>
          <w:szCs w:val="21"/>
          <w:lang w:eastAsia="sl-SI"/>
        </w:rPr>
        <w:t>6</w:t>
      </w:r>
    </w:p>
    <w:p w14:paraId="1A36F8F4" w14:textId="77777777" w:rsidR="00473E6A" w:rsidRPr="00473E6A" w:rsidRDefault="00473E6A" w:rsidP="00473E6A">
      <w:pPr>
        <w:spacing w:after="0"/>
        <w:jc w:val="both"/>
        <w:rPr>
          <w:rFonts w:ascii="Tahoma" w:eastAsia="Times New Roman" w:hAnsi="Tahoma" w:cs="Tahoma"/>
          <w:sz w:val="21"/>
          <w:szCs w:val="21"/>
          <w:lang w:eastAsia="sl-SI"/>
        </w:rPr>
      </w:pPr>
    </w:p>
    <w:p w14:paraId="49F9664E"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1. Z namenom nagrajevanja naporov in dosežkov posameznikov, ekip in društev, Občina Metlika razglaša in podeljuje priznanja in plakete najboljšim posameznikom, ekipam in društvom, ki so športno aktivni na območju občine Metlika.</w:t>
      </w:r>
    </w:p>
    <w:p w14:paraId="7FD6AAFA" w14:textId="77777777" w:rsidR="00473E6A" w:rsidRPr="00473E6A" w:rsidRDefault="00473E6A" w:rsidP="00473E6A">
      <w:pPr>
        <w:tabs>
          <w:tab w:val="num" w:pos="0"/>
        </w:tabs>
        <w:spacing w:after="0"/>
        <w:jc w:val="both"/>
        <w:rPr>
          <w:rFonts w:ascii="Tahoma" w:eastAsia="Times New Roman" w:hAnsi="Tahoma" w:cs="Tahoma"/>
          <w:sz w:val="21"/>
          <w:szCs w:val="21"/>
          <w:lang w:eastAsia="sl-SI"/>
        </w:rPr>
      </w:pPr>
    </w:p>
    <w:p w14:paraId="696A478E"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2. Za dosežene športne uspehe se lahko podelijo priznanja ali plakete v naslednjih kategorijah:</w:t>
      </w:r>
    </w:p>
    <w:p w14:paraId="2D4813D7"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A   - najboljšemu športniku/športnici oziroma dvojici,</w:t>
      </w:r>
    </w:p>
    <w:p w14:paraId="412DDF3F"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B   </w:t>
      </w:r>
      <w:r w:rsidRPr="00473E6A">
        <w:rPr>
          <w:rFonts w:ascii="Tahoma" w:eastAsia="Times New Roman" w:hAnsi="Tahoma" w:cs="Tahoma"/>
          <w:sz w:val="21"/>
          <w:szCs w:val="21"/>
          <w:lang w:eastAsia="sl-SI"/>
        </w:rPr>
        <w:tab/>
        <w:t>- najboljši športni ekipi,</w:t>
      </w:r>
    </w:p>
    <w:p w14:paraId="17DA39F3"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C   </w:t>
      </w:r>
      <w:r w:rsidRPr="00473E6A">
        <w:rPr>
          <w:rFonts w:ascii="Tahoma" w:eastAsia="Times New Roman" w:hAnsi="Tahoma" w:cs="Tahoma"/>
          <w:sz w:val="21"/>
          <w:szCs w:val="21"/>
          <w:lang w:eastAsia="sl-SI"/>
        </w:rPr>
        <w:tab/>
        <w:t>- perspektivnemu športniku/športnici,</w:t>
      </w:r>
    </w:p>
    <w:p w14:paraId="29EDCC63"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D   </w:t>
      </w:r>
      <w:r w:rsidRPr="00473E6A">
        <w:rPr>
          <w:rFonts w:ascii="Tahoma" w:eastAsia="Times New Roman" w:hAnsi="Tahoma" w:cs="Tahoma"/>
          <w:sz w:val="21"/>
          <w:szCs w:val="21"/>
          <w:lang w:eastAsia="sl-SI"/>
        </w:rPr>
        <w:tab/>
        <w:t>- perspektivni športni ekipi,</w:t>
      </w:r>
    </w:p>
    <w:p w14:paraId="22C6B2C8"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E   </w:t>
      </w:r>
      <w:r w:rsidRPr="00473E6A">
        <w:rPr>
          <w:rFonts w:ascii="Tahoma" w:eastAsia="Times New Roman" w:hAnsi="Tahoma" w:cs="Tahoma"/>
          <w:sz w:val="21"/>
          <w:szCs w:val="21"/>
          <w:lang w:eastAsia="sl-SI"/>
        </w:rPr>
        <w:tab/>
        <w:t>- športnemu trenerju za strokovno delo,</w:t>
      </w:r>
    </w:p>
    <w:p w14:paraId="3BC55AB4"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F   </w:t>
      </w:r>
      <w:r w:rsidRPr="00473E6A">
        <w:rPr>
          <w:rFonts w:ascii="Tahoma" w:eastAsia="Times New Roman" w:hAnsi="Tahoma" w:cs="Tahoma"/>
          <w:sz w:val="21"/>
          <w:szCs w:val="21"/>
          <w:lang w:eastAsia="sl-SI"/>
        </w:rPr>
        <w:tab/>
        <w:t>- za športno - tekmovalne uspehe v ne olimpijskih športih,</w:t>
      </w:r>
    </w:p>
    <w:p w14:paraId="1D358023"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G  </w:t>
      </w:r>
      <w:r w:rsidRPr="00473E6A">
        <w:rPr>
          <w:rFonts w:ascii="Tahoma" w:eastAsia="Times New Roman" w:hAnsi="Tahoma" w:cs="Tahoma"/>
          <w:sz w:val="21"/>
          <w:szCs w:val="21"/>
          <w:lang w:eastAsia="sl-SI"/>
        </w:rPr>
        <w:tab/>
        <w:t xml:space="preserve">- nadpovprečnemu članu športnega društva, ki ima stalno bivališče izven </w:t>
      </w:r>
    </w:p>
    <w:p w14:paraId="288182E7"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        občine Metlika,</w:t>
      </w:r>
    </w:p>
    <w:p w14:paraId="0B8796A3"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H</w:t>
      </w:r>
      <w:r w:rsidRPr="00473E6A">
        <w:rPr>
          <w:rFonts w:ascii="Tahoma" w:eastAsia="Times New Roman" w:hAnsi="Tahoma" w:cs="Tahoma"/>
          <w:sz w:val="21"/>
          <w:szCs w:val="21"/>
          <w:lang w:eastAsia="sl-SI"/>
        </w:rPr>
        <w:tab/>
        <w:t>- športniku - invalidu oziroma ekipi športnih invalidov,</w:t>
      </w:r>
    </w:p>
    <w:p w14:paraId="6BAA9FF6"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I</w:t>
      </w:r>
      <w:r w:rsidRPr="00473E6A">
        <w:rPr>
          <w:rFonts w:ascii="Tahoma" w:eastAsia="Times New Roman" w:hAnsi="Tahoma" w:cs="Tahoma"/>
          <w:sz w:val="21"/>
          <w:szCs w:val="21"/>
          <w:lang w:eastAsia="sl-SI"/>
        </w:rPr>
        <w:tab/>
        <w:t>- športnemu društvu,</w:t>
      </w:r>
    </w:p>
    <w:p w14:paraId="0BC79BC7"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J</w:t>
      </w:r>
      <w:r w:rsidRPr="00473E6A">
        <w:rPr>
          <w:rFonts w:ascii="Tahoma" w:eastAsia="Times New Roman" w:hAnsi="Tahoma" w:cs="Tahoma"/>
          <w:sz w:val="21"/>
          <w:szCs w:val="21"/>
          <w:lang w:eastAsia="sl-SI"/>
        </w:rPr>
        <w:tab/>
        <w:t xml:space="preserve">- zaslužnemu športnemu delavcu za organizacijsko delo in </w:t>
      </w:r>
    </w:p>
    <w:p w14:paraId="03AFDB11"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K</w:t>
      </w:r>
      <w:r w:rsidRPr="00473E6A">
        <w:rPr>
          <w:rFonts w:ascii="Tahoma" w:eastAsia="Times New Roman" w:hAnsi="Tahoma" w:cs="Tahoma"/>
          <w:sz w:val="21"/>
          <w:szCs w:val="21"/>
          <w:lang w:eastAsia="sl-SI"/>
        </w:rPr>
        <w:tab/>
        <w:t xml:space="preserve">- društvu oziroma organizaciji, ki je veliko prispevala k razvoju in  </w:t>
      </w:r>
    </w:p>
    <w:p w14:paraId="0C73D061" w14:textId="77777777" w:rsidR="00473E6A" w:rsidRPr="00473E6A" w:rsidRDefault="00473E6A" w:rsidP="00473E6A">
      <w:pPr>
        <w:spacing w:after="0"/>
        <w:ind w:left="1440" w:hanging="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        popularnosti športa na območju občine Metlika.</w:t>
      </w:r>
    </w:p>
    <w:p w14:paraId="520DCB5D" w14:textId="77777777" w:rsidR="00473E6A" w:rsidRPr="00473E6A" w:rsidRDefault="00473E6A" w:rsidP="00473E6A">
      <w:pPr>
        <w:spacing w:after="0"/>
        <w:ind w:left="36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 </w:t>
      </w:r>
    </w:p>
    <w:p w14:paraId="763F9C7A"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3. Individualni dobitniki priznanj ali plaket v kategorijah </w:t>
      </w:r>
      <w:r w:rsidRPr="00473E6A">
        <w:rPr>
          <w:rFonts w:ascii="Tahoma" w:eastAsia="Times New Roman" w:hAnsi="Tahoma" w:cs="Tahoma"/>
          <w:bCs/>
          <w:sz w:val="21"/>
          <w:szCs w:val="21"/>
          <w:lang w:eastAsia="sl-SI"/>
        </w:rPr>
        <w:t>A, C, E, F, H in J</w:t>
      </w:r>
      <w:r w:rsidRPr="00473E6A">
        <w:rPr>
          <w:rFonts w:ascii="Tahoma" w:eastAsia="Times New Roman" w:hAnsi="Tahoma" w:cs="Tahoma"/>
          <w:sz w:val="21"/>
          <w:szCs w:val="21"/>
          <w:lang w:eastAsia="sl-SI"/>
        </w:rPr>
        <w:t xml:space="preserve"> </w:t>
      </w:r>
      <w:r w:rsidRPr="00473E6A">
        <w:rPr>
          <w:rFonts w:ascii="Tahoma" w:eastAsia="Times New Roman" w:hAnsi="Tahoma" w:cs="Tahoma"/>
          <w:bCs/>
          <w:sz w:val="21"/>
          <w:szCs w:val="21"/>
          <w:lang w:eastAsia="sl-SI"/>
        </w:rPr>
        <w:t>morajo</w:t>
      </w:r>
      <w:r w:rsidRPr="00473E6A">
        <w:rPr>
          <w:rFonts w:ascii="Tahoma" w:eastAsia="Times New Roman" w:hAnsi="Tahoma" w:cs="Tahoma"/>
          <w:sz w:val="21"/>
          <w:szCs w:val="21"/>
          <w:lang w:eastAsia="sl-SI"/>
        </w:rPr>
        <w:t xml:space="preserve"> imeti stalno bivališče v občini Metlika.</w:t>
      </w:r>
    </w:p>
    <w:p w14:paraId="0162F188"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Dobitniki priznanj ali plaket v kategorijah </w:t>
      </w:r>
      <w:r w:rsidRPr="00473E6A">
        <w:rPr>
          <w:rFonts w:ascii="Tahoma" w:eastAsia="Times New Roman" w:hAnsi="Tahoma" w:cs="Tahoma"/>
          <w:bCs/>
          <w:sz w:val="21"/>
          <w:szCs w:val="21"/>
          <w:lang w:eastAsia="sl-SI"/>
        </w:rPr>
        <w:t>B, D, F in H</w:t>
      </w:r>
      <w:r w:rsidRPr="00473E6A">
        <w:rPr>
          <w:rFonts w:ascii="Tahoma" w:eastAsia="Times New Roman" w:hAnsi="Tahoma" w:cs="Tahoma"/>
          <w:b/>
          <w:sz w:val="21"/>
          <w:szCs w:val="21"/>
          <w:lang w:eastAsia="sl-SI"/>
        </w:rPr>
        <w:t xml:space="preserve"> </w:t>
      </w:r>
      <w:r w:rsidRPr="00473E6A">
        <w:rPr>
          <w:rFonts w:ascii="Tahoma" w:eastAsia="Times New Roman" w:hAnsi="Tahoma" w:cs="Tahoma"/>
          <w:sz w:val="21"/>
          <w:szCs w:val="21"/>
          <w:lang w:eastAsia="sl-SI"/>
        </w:rPr>
        <w:t>so lahko ekipe športnih društev, ki imajo sedež v občini Metlika.</w:t>
      </w:r>
    </w:p>
    <w:p w14:paraId="4BD88F99"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Dobitnik priznanja ali plakete v kategoriji </w:t>
      </w:r>
      <w:r w:rsidRPr="00473E6A">
        <w:rPr>
          <w:rFonts w:ascii="Tahoma" w:eastAsia="Times New Roman" w:hAnsi="Tahoma" w:cs="Tahoma"/>
          <w:bCs/>
          <w:sz w:val="21"/>
          <w:szCs w:val="21"/>
          <w:lang w:eastAsia="sl-SI"/>
        </w:rPr>
        <w:t xml:space="preserve">I </w:t>
      </w:r>
      <w:r w:rsidRPr="00473E6A">
        <w:rPr>
          <w:rFonts w:ascii="Tahoma" w:eastAsia="Times New Roman" w:hAnsi="Tahoma" w:cs="Tahoma"/>
          <w:sz w:val="21"/>
          <w:szCs w:val="21"/>
          <w:lang w:eastAsia="sl-SI"/>
        </w:rPr>
        <w:t>je lahko športno društvo, ki ima sedež v občini Metlika.</w:t>
      </w:r>
    </w:p>
    <w:p w14:paraId="4E09CC54"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Dobitniki priznanj ali plaket v kategoriji </w:t>
      </w:r>
      <w:r w:rsidRPr="00473E6A">
        <w:rPr>
          <w:rFonts w:ascii="Tahoma" w:eastAsia="Times New Roman" w:hAnsi="Tahoma" w:cs="Tahoma"/>
          <w:bCs/>
          <w:sz w:val="21"/>
          <w:szCs w:val="21"/>
          <w:lang w:eastAsia="sl-SI"/>
        </w:rPr>
        <w:t>G</w:t>
      </w:r>
      <w:r w:rsidRPr="00473E6A">
        <w:rPr>
          <w:rFonts w:ascii="Tahoma" w:eastAsia="Times New Roman" w:hAnsi="Tahoma" w:cs="Tahoma"/>
          <w:sz w:val="21"/>
          <w:szCs w:val="21"/>
          <w:lang w:eastAsia="sl-SI"/>
        </w:rPr>
        <w:t xml:space="preserve"> so lahko samo posamezniki, ki imajo stalno bivališče izven občine Metlika.</w:t>
      </w:r>
    </w:p>
    <w:p w14:paraId="68F09F76" w14:textId="77777777" w:rsidR="00473E6A" w:rsidRPr="00473E6A" w:rsidRDefault="00473E6A" w:rsidP="00473E6A">
      <w:pPr>
        <w:spacing w:after="0"/>
        <w:jc w:val="both"/>
        <w:rPr>
          <w:rFonts w:ascii="Tahoma" w:eastAsia="Times New Roman" w:hAnsi="Tahoma" w:cs="Tahoma"/>
          <w:sz w:val="21"/>
          <w:szCs w:val="21"/>
          <w:lang w:eastAsia="sl-SI"/>
        </w:rPr>
      </w:pPr>
    </w:p>
    <w:p w14:paraId="72224FC0"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4. Priznanje v kategorijah A, B, C, D, F, G in H zajema obdobje koledarskega leta (med dvema občinskima praznikoma), priznanja v kategorijah E, I, J, in K lahko zajema obdobje koledarskega leta ali daljše časovno obdobje.</w:t>
      </w:r>
    </w:p>
    <w:p w14:paraId="295A6972" w14:textId="77777777" w:rsidR="00473E6A" w:rsidRPr="00473E6A" w:rsidRDefault="00473E6A" w:rsidP="00473E6A">
      <w:pPr>
        <w:spacing w:after="0"/>
        <w:jc w:val="both"/>
        <w:rPr>
          <w:rFonts w:ascii="Tahoma" w:eastAsia="Times New Roman" w:hAnsi="Tahoma" w:cs="Tahoma"/>
          <w:sz w:val="21"/>
          <w:szCs w:val="21"/>
          <w:lang w:eastAsia="sl-SI"/>
        </w:rPr>
      </w:pPr>
    </w:p>
    <w:p w14:paraId="0C8BF516"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Plaketa se lahko podeli v vseh kategorijah, če gre za vrhunske dosežke ali delo na področju športa za daljše časovno obdobje. </w:t>
      </w:r>
    </w:p>
    <w:p w14:paraId="70460915" w14:textId="77777777" w:rsidR="00473E6A" w:rsidRPr="00473E6A" w:rsidRDefault="00473E6A" w:rsidP="00473E6A">
      <w:pPr>
        <w:spacing w:after="0"/>
        <w:jc w:val="both"/>
        <w:rPr>
          <w:rFonts w:ascii="Tahoma" w:eastAsia="Times New Roman" w:hAnsi="Tahoma" w:cs="Tahoma"/>
          <w:sz w:val="21"/>
          <w:szCs w:val="21"/>
          <w:lang w:eastAsia="sl-SI"/>
        </w:rPr>
      </w:pPr>
    </w:p>
    <w:p w14:paraId="49D75E65"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5. Občina Metlika vsako leto podeli skupno največ štiri priznanja in plakete.</w:t>
      </w:r>
    </w:p>
    <w:p w14:paraId="664D1497" w14:textId="77777777" w:rsidR="00473E6A" w:rsidRPr="00473E6A" w:rsidRDefault="00473E6A" w:rsidP="00473E6A">
      <w:pPr>
        <w:spacing w:after="0"/>
        <w:jc w:val="both"/>
        <w:rPr>
          <w:rFonts w:ascii="Tahoma" w:eastAsia="Times New Roman" w:hAnsi="Tahoma" w:cs="Tahoma"/>
          <w:sz w:val="21"/>
          <w:szCs w:val="21"/>
          <w:lang w:eastAsia="sl-SI"/>
        </w:rPr>
      </w:pPr>
    </w:p>
    <w:p w14:paraId="361BE522"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6. Za podeljevanje priznanj in plaket se upoštevajo še naslednji pogoji :</w:t>
      </w:r>
    </w:p>
    <w:p w14:paraId="673221FD" w14:textId="77777777" w:rsidR="00473E6A" w:rsidRPr="00473E6A" w:rsidRDefault="00473E6A" w:rsidP="00473E6A">
      <w:pPr>
        <w:numPr>
          <w:ilvl w:val="0"/>
          <w:numId w:val="27"/>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V kategorijah A in B se upoštevajo dosežki v olimpijskih panogah. Pri tem pa se upošteva še nivo tekmovanja (olimpijske igre, svetovno prvenstvo, evropsko prvenstvo oziroma sodelovanje na evropskih tekmovanjih, državna prvenstva ter kategorije članov, mladincev….).</w:t>
      </w:r>
    </w:p>
    <w:p w14:paraId="094EE28C" w14:textId="77777777" w:rsidR="00473E6A" w:rsidRPr="00473E6A" w:rsidRDefault="00473E6A" w:rsidP="00473E6A">
      <w:pPr>
        <w:numPr>
          <w:ilvl w:val="0"/>
          <w:numId w:val="27"/>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Rezultati v kategorijah A in B se vrednotijo na podlagi primerjalne tekmovalne vrednosti njihovih dosežkov v mednarodnem in državnem merilu upoštevajoč razvitost, priljubljenost in pomembnost športne panoge tako doma kot v svetu.</w:t>
      </w:r>
    </w:p>
    <w:p w14:paraId="3255BD19" w14:textId="77777777" w:rsidR="00473E6A" w:rsidRPr="00473E6A" w:rsidRDefault="00473E6A" w:rsidP="00473E6A">
      <w:pPr>
        <w:numPr>
          <w:ilvl w:val="0"/>
          <w:numId w:val="27"/>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lastRenderedPageBreak/>
        <w:t>Za športnike (kategorija C) in ekipe (kategorija D) se upoštevajo uvrstitve na področnih in državnih šolskih tekmovanjih ter na tekmovanjih panožnih športnih zvez in mednarodnih tekmovanjih. Priznanja se podeljujejo mladim do vključno 19. leta starosti.</w:t>
      </w:r>
    </w:p>
    <w:p w14:paraId="1E443051" w14:textId="77777777" w:rsidR="00473E6A" w:rsidRPr="00473E6A" w:rsidRDefault="00473E6A" w:rsidP="00473E6A">
      <w:pPr>
        <w:numPr>
          <w:ilvl w:val="0"/>
          <w:numId w:val="28"/>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Za športnega trenerja (kategorija E) se dosežki vrednotijo po enakih kriterijih kot za kategorijo A in B.</w:t>
      </w:r>
    </w:p>
    <w:p w14:paraId="38FE4ACC" w14:textId="77777777" w:rsidR="00473E6A" w:rsidRPr="00473E6A" w:rsidRDefault="00473E6A" w:rsidP="00473E6A">
      <w:pPr>
        <w:numPr>
          <w:ilvl w:val="0"/>
          <w:numId w:val="28"/>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Za športno tekmovalne uspehe (kategorija F) se upoštevajo športni dosežki v ne olimpijskih  panogah.</w:t>
      </w:r>
    </w:p>
    <w:p w14:paraId="0E8856DE" w14:textId="77777777" w:rsidR="00473E6A" w:rsidRPr="00473E6A" w:rsidRDefault="00473E6A" w:rsidP="00473E6A">
      <w:pPr>
        <w:numPr>
          <w:ilvl w:val="0"/>
          <w:numId w:val="28"/>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V kategoriji G se dosežki vrednotijo po kriterijih kot za kategorije A in B ali F.</w:t>
      </w:r>
    </w:p>
    <w:p w14:paraId="1F794590" w14:textId="77777777" w:rsidR="00473E6A" w:rsidRPr="00473E6A" w:rsidRDefault="00473E6A" w:rsidP="00473E6A">
      <w:pPr>
        <w:numPr>
          <w:ilvl w:val="0"/>
          <w:numId w:val="28"/>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V kategoriji H se dosežki vrednotijo po kriterijih kot za kategorije A in B ali F.</w:t>
      </w:r>
    </w:p>
    <w:p w14:paraId="0A6E60A9" w14:textId="77777777" w:rsidR="00473E6A" w:rsidRPr="00473E6A" w:rsidRDefault="00473E6A" w:rsidP="00473E6A">
      <w:pPr>
        <w:numPr>
          <w:ilvl w:val="0"/>
          <w:numId w:val="28"/>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Priznanje ali plaketa športnemu društvu (kategorija I) se podeljuje za nadpovprečno aktivnost in športne uspehe, pri čemer na ocenitev celovite uspešnosti vpliva stopnja organiziranosti, amatersko delo, racionalnost delovanja, številčnost članstva ter vsesplošni vtis o izjemni uspešnosti v primerjavi z drugimi podobnimi športnimi panogami.</w:t>
      </w:r>
    </w:p>
    <w:p w14:paraId="477EE17A" w14:textId="77777777" w:rsidR="00473E6A" w:rsidRPr="00473E6A" w:rsidRDefault="00473E6A" w:rsidP="00473E6A">
      <w:pPr>
        <w:numPr>
          <w:ilvl w:val="0"/>
          <w:numId w:val="28"/>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Za športne delavce (kategorija J) se upošteva vse organizacijsko delo na področju športa, ki v pozitivni smeri močno izstopa iz povprečja.</w:t>
      </w:r>
    </w:p>
    <w:p w14:paraId="699CD3FE" w14:textId="77777777" w:rsidR="00473E6A" w:rsidRPr="00473E6A" w:rsidRDefault="00473E6A" w:rsidP="00473E6A">
      <w:pPr>
        <w:numPr>
          <w:ilvl w:val="0"/>
          <w:numId w:val="28"/>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Priznanje ali plaketo društvu oziroma organizaciji se podeljuje za izjemen prispevek k organizaciji, razvoju in širjenju priljubljenosti športa na območju občine Metlika.</w:t>
      </w:r>
    </w:p>
    <w:p w14:paraId="407DACD6" w14:textId="77777777" w:rsidR="00473E6A" w:rsidRPr="00473E6A" w:rsidRDefault="00473E6A" w:rsidP="00473E6A">
      <w:pPr>
        <w:numPr>
          <w:ilvl w:val="0"/>
          <w:numId w:val="27"/>
        </w:num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Za ekipo velja, da mora imeti najmanj 3 člane.</w:t>
      </w:r>
    </w:p>
    <w:p w14:paraId="305C675C" w14:textId="77777777" w:rsidR="00473E6A" w:rsidRPr="00473E6A" w:rsidRDefault="00473E6A" w:rsidP="00473E6A">
      <w:pPr>
        <w:spacing w:after="0"/>
        <w:jc w:val="both"/>
        <w:rPr>
          <w:rFonts w:ascii="Tahoma" w:eastAsia="Times New Roman" w:hAnsi="Tahoma" w:cs="Tahoma"/>
          <w:sz w:val="21"/>
          <w:szCs w:val="21"/>
          <w:lang w:eastAsia="sl-SI"/>
        </w:rPr>
      </w:pPr>
    </w:p>
    <w:p w14:paraId="63F5F130" w14:textId="33EFFCE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7. Kandidate za posamezna priznanja ali plakete lahko predlagajo športna društva, Upravni odbor Športne zveze Metlika, javni zavodi s področja vzgoje in izobraževanja, organi Občine Metlika, druge organizacije in posamezniki. Predlog mora poleg osnovnih podatkov o kandidatu (</w:t>
      </w:r>
      <w:proofErr w:type="spellStart"/>
      <w:r w:rsidRPr="00473E6A">
        <w:rPr>
          <w:rFonts w:ascii="Tahoma" w:eastAsia="Times New Roman" w:hAnsi="Tahoma" w:cs="Tahoma"/>
          <w:sz w:val="21"/>
          <w:szCs w:val="21"/>
          <w:lang w:eastAsia="sl-SI"/>
        </w:rPr>
        <w:t>Obr</w:t>
      </w:r>
      <w:proofErr w:type="spellEnd"/>
      <w:r w:rsidRPr="00473E6A">
        <w:rPr>
          <w:rFonts w:ascii="Tahoma" w:eastAsia="Times New Roman" w:hAnsi="Tahoma" w:cs="Tahoma"/>
          <w:sz w:val="21"/>
          <w:szCs w:val="21"/>
          <w:lang w:eastAsia="sl-SI"/>
        </w:rPr>
        <w:t>.: ŠP-01/202</w:t>
      </w:r>
      <w:r w:rsidR="00BE205E">
        <w:rPr>
          <w:rFonts w:ascii="Tahoma" w:eastAsia="Times New Roman" w:hAnsi="Tahoma" w:cs="Tahoma"/>
          <w:sz w:val="21"/>
          <w:szCs w:val="21"/>
          <w:lang w:eastAsia="sl-SI"/>
        </w:rPr>
        <w:t>6</w:t>
      </w:r>
      <w:r w:rsidRPr="00473E6A">
        <w:rPr>
          <w:rFonts w:ascii="Tahoma" w:eastAsia="Times New Roman" w:hAnsi="Tahoma" w:cs="Tahoma"/>
          <w:sz w:val="21"/>
          <w:szCs w:val="21"/>
          <w:lang w:eastAsia="sl-SI"/>
        </w:rPr>
        <w:t>), vsebovati tudi podrobno utemeljitev.</w:t>
      </w:r>
    </w:p>
    <w:p w14:paraId="6D32A430" w14:textId="2E76CA5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Prijavni obrazec lahko zainteresirani dvignejo od ponedeljka do petka od 8. – 14. ure v tajništvu Občine Metlika ali na spletni strani Občin</w:t>
      </w:r>
      <w:r w:rsidR="00C7468B">
        <w:rPr>
          <w:rFonts w:ascii="Tahoma" w:eastAsia="Times New Roman" w:hAnsi="Tahoma" w:cs="Tahoma"/>
          <w:sz w:val="21"/>
          <w:szCs w:val="21"/>
          <w:lang w:eastAsia="sl-SI"/>
        </w:rPr>
        <w:t>e</w:t>
      </w:r>
      <w:r w:rsidRPr="00473E6A">
        <w:rPr>
          <w:rFonts w:ascii="Tahoma" w:eastAsia="Times New Roman" w:hAnsi="Tahoma" w:cs="Tahoma"/>
          <w:sz w:val="21"/>
          <w:szCs w:val="21"/>
          <w:lang w:eastAsia="sl-SI"/>
        </w:rPr>
        <w:t xml:space="preserve"> Metlika (</w:t>
      </w:r>
      <w:hyperlink r:id="rId8" w:history="1">
        <w:r w:rsidR="00072B40" w:rsidRPr="00696977">
          <w:rPr>
            <w:rStyle w:val="Hiperpovezava"/>
            <w:rFonts w:ascii="Tahoma" w:eastAsia="Times New Roman" w:hAnsi="Tahoma" w:cs="Tahoma"/>
            <w:sz w:val="21"/>
            <w:szCs w:val="21"/>
            <w:lang w:eastAsia="sl-SI"/>
          </w:rPr>
          <w:t>https://www.metlika.si</w:t>
        </w:r>
      </w:hyperlink>
      <w:r w:rsidRPr="00473E6A">
        <w:rPr>
          <w:rFonts w:ascii="Tahoma" w:eastAsia="Times New Roman" w:hAnsi="Tahoma" w:cs="Tahoma"/>
          <w:sz w:val="21"/>
          <w:szCs w:val="21"/>
          <w:lang w:eastAsia="sl-SI"/>
        </w:rPr>
        <w:t>)</w:t>
      </w:r>
      <w:r w:rsidR="00C7468B">
        <w:rPr>
          <w:rFonts w:ascii="Tahoma" w:eastAsia="Times New Roman" w:hAnsi="Tahoma" w:cs="Tahoma"/>
          <w:sz w:val="21"/>
          <w:szCs w:val="21"/>
          <w:lang w:eastAsia="sl-SI"/>
        </w:rPr>
        <w:t>.</w:t>
      </w:r>
    </w:p>
    <w:p w14:paraId="4AD1B8E7" w14:textId="77777777" w:rsidR="00473E6A" w:rsidRPr="00473E6A" w:rsidRDefault="00473E6A" w:rsidP="00473E6A">
      <w:pPr>
        <w:spacing w:after="0"/>
        <w:jc w:val="both"/>
        <w:rPr>
          <w:rFonts w:ascii="Tahoma" w:eastAsia="Times New Roman" w:hAnsi="Tahoma" w:cs="Tahoma"/>
          <w:sz w:val="21"/>
          <w:szCs w:val="21"/>
          <w:lang w:eastAsia="sl-SI"/>
        </w:rPr>
      </w:pPr>
    </w:p>
    <w:p w14:paraId="6AAF4C4F" w14:textId="77777777"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8. Občinski svet Občine Metlika na predlog Komisije za podeljevanje priznanj in plaket za delo na področju športa odloča o izboru kandidatov za priznanja in plakete. Odločitev Občinskega sveta o izboru kandidata je dokončna.</w:t>
      </w:r>
    </w:p>
    <w:p w14:paraId="620F5D18" w14:textId="77777777" w:rsidR="00473E6A" w:rsidRPr="00473E6A" w:rsidRDefault="00473E6A" w:rsidP="00473E6A">
      <w:pPr>
        <w:spacing w:after="0"/>
        <w:jc w:val="both"/>
        <w:rPr>
          <w:rFonts w:ascii="Tahoma" w:eastAsia="Times New Roman" w:hAnsi="Tahoma" w:cs="Tahoma"/>
          <w:sz w:val="21"/>
          <w:szCs w:val="21"/>
          <w:lang w:eastAsia="sl-SI"/>
        </w:rPr>
      </w:pPr>
    </w:p>
    <w:p w14:paraId="02735F3A" w14:textId="3540A6A2" w:rsidR="00473E6A" w:rsidRPr="00781EE0" w:rsidRDefault="00473E6A" w:rsidP="00473E6A">
      <w:pPr>
        <w:spacing w:after="0"/>
        <w:jc w:val="both"/>
        <w:rPr>
          <w:rFonts w:ascii="Tahoma" w:eastAsia="Times New Roman" w:hAnsi="Tahoma" w:cs="Tahoma"/>
          <w:sz w:val="21"/>
          <w:szCs w:val="21"/>
          <w:lang w:eastAsia="sl-SI"/>
        </w:rPr>
      </w:pPr>
      <w:r w:rsidRPr="00781EE0">
        <w:rPr>
          <w:rFonts w:ascii="Tahoma" w:eastAsia="Times New Roman" w:hAnsi="Tahoma" w:cs="Tahoma"/>
          <w:sz w:val="21"/>
          <w:szCs w:val="21"/>
          <w:lang w:eastAsia="sl-SI"/>
        </w:rPr>
        <w:t xml:space="preserve">9. Rok za oddajo pisnih predlogov izključno na določenem obrazcu (dostopen na spletni strani Občine Metlika ali na spodnjem naslovu) je </w:t>
      </w:r>
      <w:r w:rsidR="00F02E92" w:rsidRPr="00781EE0">
        <w:rPr>
          <w:rFonts w:ascii="Tahoma" w:eastAsia="Times New Roman" w:hAnsi="Tahoma" w:cs="Tahoma"/>
          <w:b/>
          <w:bCs/>
          <w:sz w:val="21"/>
          <w:szCs w:val="21"/>
          <w:lang w:eastAsia="sl-SI"/>
        </w:rPr>
        <w:t>ponedeljek</w:t>
      </w:r>
      <w:r w:rsidRPr="00781EE0">
        <w:rPr>
          <w:rFonts w:ascii="Tahoma" w:eastAsia="Times New Roman" w:hAnsi="Tahoma" w:cs="Tahoma"/>
          <w:b/>
          <w:bCs/>
          <w:sz w:val="21"/>
          <w:szCs w:val="21"/>
          <w:lang w:eastAsia="sl-SI"/>
        </w:rPr>
        <w:t xml:space="preserve">, </w:t>
      </w:r>
      <w:r w:rsidR="00BE205E">
        <w:rPr>
          <w:rFonts w:ascii="Tahoma" w:eastAsia="Times New Roman" w:hAnsi="Tahoma" w:cs="Tahoma"/>
          <w:b/>
          <w:bCs/>
          <w:sz w:val="21"/>
          <w:szCs w:val="21"/>
          <w:lang w:eastAsia="sl-SI"/>
        </w:rPr>
        <w:t>10</w:t>
      </w:r>
      <w:r w:rsidRPr="00781EE0">
        <w:rPr>
          <w:rFonts w:ascii="Tahoma" w:eastAsia="Times New Roman" w:hAnsi="Tahoma" w:cs="Tahoma"/>
          <w:b/>
          <w:bCs/>
          <w:sz w:val="21"/>
          <w:szCs w:val="21"/>
          <w:lang w:eastAsia="sl-SI"/>
        </w:rPr>
        <w:t>. september 202</w:t>
      </w:r>
      <w:r w:rsidR="00781EE0" w:rsidRPr="00781EE0">
        <w:rPr>
          <w:rFonts w:ascii="Tahoma" w:eastAsia="Times New Roman" w:hAnsi="Tahoma" w:cs="Tahoma"/>
          <w:b/>
          <w:bCs/>
          <w:sz w:val="21"/>
          <w:szCs w:val="21"/>
          <w:lang w:eastAsia="sl-SI"/>
        </w:rPr>
        <w:t>6</w:t>
      </w:r>
      <w:r w:rsidRPr="00781EE0">
        <w:rPr>
          <w:rFonts w:ascii="Tahoma" w:eastAsia="Times New Roman" w:hAnsi="Tahoma" w:cs="Tahoma"/>
          <w:sz w:val="21"/>
          <w:szCs w:val="21"/>
          <w:lang w:eastAsia="sl-SI"/>
        </w:rPr>
        <w:t>. Pisne predloge na določenem obrazcu pošljite na naslov:</w:t>
      </w:r>
    </w:p>
    <w:p w14:paraId="1F18F110" w14:textId="77777777" w:rsidR="00473E6A" w:rsidRPr="00781EE0" w:rsidRDefault="00473E6A" w:rsidP="00473E6A">
      <w:pPr>
        <w:spacing w:after="0"/>
        <w:jc w:val="both"/>
        <w:rPr>
          <w:rFonts w:ascii="Tahoma" w:eastAsia="Times New Roman" w:hAnsi="Tahoma" w:cs="Tahoma"/>
          <w:b/>
          <w:sz w:val="21"/>
          <w:szCs w:val="21"/>
          <w:lang w:eastAsia="sl-SI"/>
        </w:rPr>
      </w:pPr>
      <w:r w:rsidRPr="00781EE0">
        <w:rPr>
          <w:rFonts w:ascii="Tahoma" w:eastAsia="Times New Roman" w:hAnsi="Tahoma" w:cs="Tahoma"/>
          <w:b/>
          <w:sz w:val="21"/>
          <w:szCs w:val="21"/>
          <w:lang w:eastAsia="sl-SI"/>
        </w:rPr>
        <w:tab/>
        <w:t xml:space="preserve">Občina Metlika, Komisija za podeljevanje priznanj in plaket na področju športa </w:t>
      </w:r>
    </w:p>
    <w:p w14:paraId="1AE4C71D" w14:textId="77777777" w:rsidR="00473E6A" w:rsidRPr="00781EE0" w:rsidRDefault="00473E6A" w:rsidP="00473E6A">
      <w:pPr>
        <w:spacing w:after="0"/>
        <w:jc w:val="both"/>
        <w:rPr>
          <w:rFonts w:ascii="Tahoma" w:eastAsia="Times New Roman" w:hAnsi="Tahoma" w:cs="Tahoma"/>
          <w:b/>
          <w:sz w:val="21"/>
          <w:szCs w:val="21"/>
          <w:lang w:eastAsia="sl-SI"/>
        </w:rPr>
      </w:pPr>
      <w:r w:rsidRPr="00781EE0">
        <w:rPr>
          <w:rFonts w:ascii="Tahoma" w:eastAsia="Times New Roman" w:hAnsi="Tahoma" w:cs="Tahoma"/>
          <w:b/>
          <w:sz w:val="21"/>
          <w:szCs w:val="21"/>
          <w:lang w:eastAsia="sl-SI"/>
        </w:rPr>
        <w:tab/>
        <w:t xml:space="preserve">Mestni trg 24, 8330 Metlika </w:t>
      </w:r>
      <w:r w:rsidRPr="00781EE0">
        <w:rPr>
          <w:rFonts w:ascii="Tahoma" w:eastAsia="Times New Roman" w:hAnsi="Tahoma" w:cs="Tahoma"/>
          <w:b/>
          <w:sz w:val="21"/>
          <w:szCs w:val="21"/>
          <w:lang w:eastAsia="sl-SI"/>
        </w:rPr>
        <w:tab/>
      </w:r>
    </w:p>
    <w:p w14:paraId="55B754E9" w14:textId="5C448A09" w:rsidR="00473E6A" w:rsidRPr="00473E6A" w:rsidRDefault="00473E6A" w:rsidP="00473E6A">
      <w:pPr>
        <w:spacing w:after="0"/>
        <w:jc w:val="both"/>
        <w:rPr>
          <w:rFonts w:ascii="Tahoma" w:eastAsia="Times New Roman" w:hAnsi="Tahoma" w:cs="Tahoma"/>
          <w:sz w:val="21"/>
          <w:szCs w:val="21"/>
          <w:lang w:eastAsia="sl-SI"/>
        </w:rPr>
      </w:pPr>
      <w:r w:rsidRPr="00781EE0">
        <w:rPr>
          <w:rFonts w:ascii="Tahoma" w:eastAsia="Times New Roman" w:hAnsi="Tahoma" w:cs="Tahoma"/>
          <w:sz w:val="21"/>
          <w:szCs w:val="21"/>
          <w:lang w:eastAsia="sl-SI"/>
        </w:rPr>
        <w:t xml:space="preserve">z oznako </w:t>
      </w:r>
      <w:r w:rsidRPr="00781EE0">
        <w:rPr>
          <w:rFonts w:ascii="Tahoma" w:eastAsia="Times New Roman" w:hAnsi="Tahoma" w:cs="Tahoma"/>
          <w:b/>
          <w:sz w:val="21"/>
          <w:szCs w:val="21"/>
          <w:lang w:eastAsia="sl-SI"/>
        </w:rPr>
        <w:t>»ne odpiraj – predlog za priznanje – šport 202</w:t>
      </w:r>
      <w:r w:rsidR="00BE205E">
        <w:rPr>
          <w:rFonts w:ascii="Tahoma" w:eastAsia="Times New Roman" w:hAnsi="Tahoma" w:cs="Tahoma"/>
          <w:b/>
          <w:sz w:val="21"/>
          <w:szCs w:val="21"/>
          <w:lang w:eastAsia="sl-SI"/>
        </w:rPr>
        <w:t>6</w:t>
      </w:r>
      <w:r w:rsidRPr="00781EE0">
        <w:rPr>
          <w:rFonts w:ascii="Tahoma" w:eastAsia="Times New Roman" w:hAnsi="Tahoma" w:cs="Tahoma"/>
          <w:b/>
          <w:sz w:val="21"/>
          <w:szCs w:val="21"/>
          <w:lang w:eastAsia="sl-SI"/>
        </w:rPr>
        <w:t>« ali »ne odpiraj – predlog za plaketo – šport 202</w:t>
      </w:r>
      <w:r w:rsidR="00781EE0" w:rsidRPr="00781EE0">
        <w:rPr>
          <w:rFonts w:ascii="Tahoma" w:eastAsia="Times New Roman" w:hAnsi="Tahoma" w:cs="Tahoma"/>
          <w:b/>
          <w:sz w:val="21"/>
          <w:szCs w:val="21"/>
          <w:lang w:eastAsia="sl-SI"/>
        </w:rPr>
        <w:t>6</w:t>
      </w:r>
      <w:r w:rsidRPr="00781EE0">
        <w:rPr>
          <w:rFonts w:ascii="Tahoma" w:eastAsia="Times New Roman" w:hAnsi="Tahoma" w:cs="Tahoma"/>
          <w:b/>
          <w:sz w:val="21"/>
          <w:szCs w:val="21"/>
          <w:lang w:eastAsia="sl-SI"/>
        </w:rPr>
        <w:t>«</w:t>
      </w:r>
      <w:r w:rsidRPr="00781EE0">
        <w:rPr>
          <w:rFonts w:ascii="Tahoma" w:eastAsia="Times New Roman" w:hAnsi="Tahoma" w:cs="Tahoma"/>
          <w:sz w:val="21"/>
          <w:szCs w:val="21"/>
          <w:lang w:eastAsia="sl-SI"/>
        </w:rPr>
        <w:t xml:space="preserve"> ter z navedbo pošiljatelja. Nepravočasne in nepravilno označene vloge</w:t>
      </w:r>
      <w:r w:rsidRPr="00473E6A">
        <w:rPr>
          <w:rFonts w:ascii="Tahoma" w:eastAsia="Times New Roman" w:hAnsi="Tahoma" w:cs="Tahoma"/>
          <w:sz w:val="21"/>
          <w:szCs w:val="21"/>
          <w:lang w:eastAsia="sl-SI"/>
        </w:rPr>
        <w:t xml:space="preserve"> ne bodo obravnavane in bodo vrnjene predlagatelju.</w:t>
      </w:r>
    </w:p>
    <w:p w14:paraId="75416361" w14:textId="1AE78CAF"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Šteje se, da je vloga pravočasna, če je bila oddana priporočeno po pošti zadnji dan določen v razpisu za predložitev vlog ali oddana osebno v tajništvu občine do 1</w:t>
      </w:r>
      <w:r w:rsidR="00C7468B">
        <w:rPr>
          <w:rFonts w:ascii="Tahoma" w:eastAsia="Times New Roman" w:hAnsi="Tahoma" w:cs="Tahoma"/>
          <w:sz w:val="21"/>
          <w:szCs w:val="21"/>
          <w:lang w:eastAsia="sl-SI"/>
        </w:rPr>
        <w:t>5</w:t>
      </w:r>
      <w:r w:rsidRPr="00473E6A">
        <w:rPr>
          <w:rFonts w:ascii="Tahoma" w:eastAsia="Times New Roman" w:hAnsi="Tahoma" w:cs="Tahoma"/>
          <w:sz w:val="21"/>
          <w:szCs w:val="21"/>
          <w:lang w:eastAsia="sl-SI"/>
        </w:rPr>
        <w:t>. ure tega dne.</w:t>
      </w:r>
    </w:p>
    <w:p w14:paraId="688E804A" w14:textId="77777777" w:rsidR="00473E6A" w:rsidRPr="00473E6A" w:rsidRDefault="00473E6A" w:rsidP="00473E6A">
      <w:pPr>
        <w:spacing w:after="0"/>
        <w:jc w:val="both"/>
        <w:rPr>
          <w:rFonts w:ascii="Tahoma" w:eastAsia="Times New Roman" w:hAnsi="Tahoma" w:cs="Tahoma"/>
          <w:sz w:val="21"/>
          <w:szCs w:val="21"/>
          <w:lang w:eastAsia="sl-SI"/>
        </w:rPr>
      </w:pPr>
    </w:p>
    <w:p w14:paraId="3DDC810F" w14:textId="48908771"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Dodatne informacije v zvezi z javnim razpisom so do zaključka razpisa na voljo pri kontaktni osebi Občine Metlika, </w:t>
      </w:r>
      <w:r w:rsidR="0010252D">
        <w:rPr>
          <w:rFonts w:ascii="Tahoma" w:eastAsia="Times New Roman" w:hAnsi="Tahoma" w:cs="Tahoma"/>
          <w:sz w:val="21"/>
          <w:szCs w:val="21"/>
          <w:lang w:eastAsia="sl-SI"/>
        </w:rPr>
        <w:t>Duški Brnčić</w:t>
      </w:r>
      <w:r w:rsidRPr="00473E6A">
        <w:rPr>
          <w:rFonts w:ascii="Tahoma" w:eastAsia="Times New Roman" w:hAnsi="Tahoma" w:cs="Tahoma"/>
          <w:sz w:val="21"/>
          <w:szCs w:val="21"/>
          <w:lang w:eastAsia="sl-SI"/>
        </w:rPr>
        <w:t>, in sicer na tel.: 07/36</w:t>
      </w:r>
      <w:r w:rsidR="007B39E7">
        <w:rPr>
          <w:rFonts w:ascii="Tahoma" w:eastAsia="Times New Roman" w:hAnsi="Tahoma" w:cs="Tahoma"/>
          <w:sz w:val="21"/>
          <w:szCs w:val="21"/>
          <w:lang w:eastAsia="sl-SI"/>
        </w:rPr>
        <w:t xml:space="preserve"> </w:t>
      </w:r>
      <w:r w:rsidRPr="00473E6A">
        <w:rPr>
          <w:rFonts w:ascii="Tahoma" w:eastAsia="Times New Roman" w:hAnsi="Tahoma" w:cs="Tahoma"/>
          <w:sz w:val="21"/>
          <w:szCs w:val="21"/>
          <w:lang w:eastAsia="sl-SI"/>
        </w:rPr>
        <w:t>37</w:t>
      </w:r>
      <w:r w:rsidR="007B39E7">
        <w:rPr>
          <w:rFonts w:ascii="Tahoma" w:eastAsia="Times New Roman" w:hAnsi="Tahoma" w:cs="Tahoma"/>
          <w:sz w:val="21"/>
          <w:szCs w:val="21"/>
          <w:lang w:eastAsia="sl-SI"/>
        </w:rPr>
        <w:t xml:space="preserve"> </w:t>
      </w:r>
      <w:r w:rsidRPr="00473E6A">
        <w:rPr>
          <w:rFonts w:ascii="Tahoma" w:eastAsia="Times New Roman" w:hAnsi="Tahoma" w:cs="Tahoma"/>
          <w:sz w:val="21"/>
          <w:szCs w:val="21"/>
          <w:lang w:eastAsia="sl-SI"/>
        </w:rPr>
        <w:t>415.</w:t>
      </w:r>
    </w:p>
    <w:p w14:paraId="4F4FDEAF" w14:textId="77777777" w:rsidR="00473E6A" w:rsidRPr="00473E6A" w:rsidRDefault="00473E6A" w:rsidP="00473E6A">
      <w:pPr>
        <w:spacing w:after="0"/>
        <w:jc w:val="both"/>
        <w:rPr>
          <w:rFonts w:ascii="Tahoma" w:eastAsia="Times New Roman" w:hAnsi="Tahoma" w:cs="Tahoma"/>
          <w:sz w:val="21"/>
          <w:szCs w:val="21"/>
          <w:lang w:eastAsia="sl-SI"/>
        </w:rPr>
      </w:pPr>
    </w:p>
    <w:p w14:paraId="461ECF4B" w14:textId="77777777" w:rsidR="00473E6A" w:rsidRPr="00473E6A" w:rsidRDefault="00473E6A" w:rsidP="00473E6A">
      <w:pPr>
        <w:spacing w:after="0"/>
        <w:jc w:val="both"/>
        <w:rPr>
          <w:rFonts w:ascii="Tahoma" w:eastAsia="Times New Roman" w:hAnsi="Tahoma" w:cs="Tahoma"/>
          <w:sz w:val="21"/>
          <w:szCs w:val="21"/>
          <w:lang w:eastAsia="sl-SI"/>
        </w:rPr>
      </w:pPr>
    </w:p>
    <w:p w14:paraId="2703436B" w14:textId="65617666"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 xml:space="preserve">Številka: </w:t>
      </w:r>
      <w:r w:rsidRPr="00D62AC6">
        <w:rPr>
          <w:rFonts w:ascii="Tahoma" w:eastAsia="Times New Roman" w:hAnsi="Tahoma" w:cs="Tahoma"/>
          <w:sz w:val="21"/>
          <w:szCs w:val="21"/>
          <w:lang w:eastAsia="sl-SI"/>
        </w:rPr>
        <w:t>671-</w:t>
      </w:r>
      <w:r w:rsidR="00781EE0">
        <w:rPr>
          <w:rFonts w:ascii="Tahoma" w:eastAsia="Times New Roman" w:hAnsi="Tahoma" w:cs="Tahoma"/>
          <w:sz w:val="21"/>
          <w:szCs w:val="21"/>
          <w:lang w:eastAsia="sl-SI"/>
        </w:rPr>
        <w:t>4</w:t>
      </w:r>
      <w:r w:rsidRPr="00D62AC6">
        <w:rPr>
          <w:rFonts w:ascii="Tahoma" w:eastAsia="Times New Roman" w:hAnsi="Tahoma" w:cs="Tahoma"/>
          <w:sz w:val="21"/>
          <w:szCs w:val="21"/>
          <w:lang w:eastAsia="sl-SI"/>
        </w:rPr>
        <w:t>/202</w:t>
      </w:r>
      <w:r w:rsidR="00781EE0">
        <w:rPr>
          <w:rFonts w:ascii="Tahoma" w:eastAsia="Times New Roman" w:hAnsi="Tahoma" w:cs="Tahoma"/>
          <w:sz w:val="21"/>
          <w:szCs w:val="21"/>
          <w:lang w:eastAsia="sl-SI"/>
        </w:rPr>
        <w:t>6</w:t>
      </w:r>
    </w:p>
    <w:p w14:paraId="30DFCD02" w14:textId="0E35B10F" w:rsidR="0010252D" w:rsidRPr="00473E6A" w:rsidRDefault="00473E6A" w:rsidP="00473E6A">
      <w:pPr>
        <w:spacing w:after="0"/>
        <w:jc w:val="both"/>
        <w:rPr>
          <w:rFonts w:ascii="Tahoma" w:eastAsia="Times New Roman" w:hAnsi="Tahoma" w:cs="Tahoma"/>
          <w:sz w:val="21"/>
          <w:szCs w:val="21"/>
          <w:lang w:eastAsia="sl-SI"/>
        </w:rPr>
      </w:pPr>
      <w:r w:rsidRPr="00BE205E">
        <w:rPr>
          <w:rFonts w:ascii="Tahoma" w:eastAsia="Times New Roman" w:hAnsi="Tahoma" w:cs="Tahoma"/>
          <w:sz w:val="21"/>
          <w:szCs w:val="21"/>
          <w:lang w:eastAsia="sl-SI"/>
        </w:rPr>
        <w:t xml:space="preserve">Metlika: </w:t>
      </w:r>
      <w:r w:rsidR="00254AE0" w:rsidRPr="00BE205E">
        <w:rPr>
          <w:rFonts w:ascii="Tahoma" w:eastAsia="Times New Roman" w:hAnsi="Tahoma" w:cs="Tahoma"/>
          <w:sz w:val="21"/>
          <w:szCs w:val="21"/>
          <w:lang w:eastAsia="sl-SI"/>
        </w:rPr>
        <w:t>1</w:t>
      </w:r>
      <w:r w:rsidR="00BE205E" w:rsidRPr="00BE205E">
        <w:rPr>
          <w:rFonts w:ascii="Tahoma" w:eastAsia="Times New Roman" w:hAnsi="Tahoma" w:cs="Tahoma"/>
          <w:sz w:val="21"/>
          <w:szCs w:val="21"/>
          <w:lang w:eastAsia="sl-SI"/>
        </w:rPr>
        <w:t>0</w:t>
      </w:r>
      <w:r w:rsidRPr="00BE205E">
        <w:rPr>
          <w:rFonts w:ascii="Tahoma" w:eastAsia="Times New Roman" w:hAnsi="Tahoma" w:cs="Tahoma"/>
          <w:sz w:val="21"/>
          <w:szCs w:val="21"/>
          <w:lang w:eastAsia="sl-SI"/>
        </w:rPr>
        <w:t>. avgust 202</w:t>
      </w:r>
      <w:r w:rsidR="00781EE0" w:rsidRPr="00BE205E">
        <w:rPr>
          <w:rFonts w:ascii="Tahoma" w:eastAsia="Times New Roman" w:hAnsi="Tahoma" w:cs="Tahoma"/>
          <w:sz w:val="21"/>
          <w:szCs w:val="21"/>
          <w:lang w:eastAsia="sl-SI"/>
        </w:rPr>
        <w:t>6</w:t>
      </w:r>
    </w:p>
    <w:p w14:paraId="0D247825" w14:textId="77777777" w:rsidR="00287A0C"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p>
    <w:p w14:paraId="430B25E1" w14:textId="054041AF" w:rsidR="00473E6A" w:rsidRPr="00473E6A" w:rsidRDefault="0010252D" w:rsidP="00287A0C">
      <w:pPr>
        <w:spacing w:after="0"/>
        <w:ind w:left="4956" w:firstLine="708"/>
        <w:jc w:val="both"/>
        <w:rPr>
          <w:rFonts w:ascii="Tahoma" w:eastAsia="Times New Roman" w:hAnsi="Tahoma" w:cs="Tahoma"/>
          <w:sz w:val="21"/>
          <w:szCs w:val="21"/>
          <w:lang w:eastAsia="sl-SI"/>
        </w:rPr>
      </w:pPr>
      <w:r>
        <w:rPr>
          <w:rFonts w:ascii="Tahoma" w:eastAsia="Times New Roman" w:hAnsi="Tahoma" w:cs="Tahoma"/>
          <w:sz w:val="21"/>
          <w:szCs w:val="21"/>
          <w:lang w:eastAsia="sl-SI"/>
        </w:rPr>
        <w:t>Martina Legan Janžekovič</w:t>
      </w:r>
    </w:p>
    <w:p w14:paraId="1DB8FBFC" w14:textId="67F1B858" w:rsidR="00473E6A" w:rsidRPr="00473E6A" w:rsidRDefault="00473E6A" w:rsidP="00473E6A">
      <w:pPr>
        <w:spacing w:after="0"/>
        <w:jc w:val="both"/>
        <w:rPr>
          <w:rFonts w:ascii="Tahoma" w:eastAsia="Times New Roman" w:hAnsi="Tahoma" w:cs="Tahoma"/>
          <w:sz w:val="21"/>
          <w:szCs w:val="21"/>
          <w:lang w:eastAsia="sl-SI"/>
        </w:rPr>
      </w:pP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Pr="00473E6A">
        <w:rPr>
          <w:rFonts w:ascii="Tahoma" w:eastAsia="Times New Roman" w:hAnsi="Tahoma" w:cs="Tahoma"/>
          <w:sz w:val="21"/>
          <w:szCs w:val="21"/>
          <w:lang w:eastAsia="sl-SI"/>
        </w:rPr>
        <w:tab/>
      </w:r>
      <w:r w:rsidR="00287A0C">
        <w:rPr>
          <w:rFonts w:ascii="Tahoma" w:eastAsia="Times New Roman" w:hAnsi="Tahoma" w:cs="Tahoma"/>
          <w:sz w:val="21"/>
          <w:szCs w:val="21"/>
          <w:lang w:eastAsia="sl-SI"/>
        </w:rPr>
        <w:t xml:space="preserve"> </w:t>
      </w:r>
      <w:r w:rsidR="00DC2803">
        <w:rPr>
          <w:rFonts w:ascii="Tahoma" w:eastAsia="Times New Roman" w:hAnsi="Tahoma" w:cs="Tahoma"/>
          <w:sz w:val="21"/>
          <w:szCs w:val="21"/>
          <w:lang w:eastAsia="sl-SI"/>
        </w:rPr>
        <w:t xml:space="preserve"> </w:t>
      </w:r>
      <w:r w:rsidRPr="00473E6A">
        <w:rPr>
          <w:rFonts w:ascii="Tahoma" w:eastAsia="Times New Roman" w:hAnsi="Tahoma" w:cs="Tahoma"/>
          <w:sz w:val="21"/>
          <w:szCs w:val="21"/>
          <w:lang w:eastAsia="sl-SI"/>
        </w:rPr>
        <w:t>župan</w:t>
      </w:r>
      <w:r w:rsidR="0010252D">
        <w:rPr>
          <w:rFonts w:ascii="Tahoma" w:eastAsia="Times New Roman" w:hAnsi="Tahoma" w:cs="Tahoma"/>
          <w:sz w:val="21"/>
          <w:szCs w:val="21"/>
          <w:lang w:eastAsia="sl-SI"/>
        </w:rPr>
        <w:t>ja</w:t>
      </w:r>
      <w:r w:rsidRPr="00473E6A">
        <w:rPr>
          <w:rFonts w:ascii="Tahoma" w:eastAsia="Times New Roman" w:hAnsi="Tahoma" w:cs="Tahoma"/>
          <w:sz w:val="21"/>
          <w:szCs w:val="21"/>
          <w:lang w:eastAsia="sl-SI"/>
        </w:rPr>
        <w:t xml:space="preserve"> Občine Metlika </w:t>
      </w:r>
    </w:p>
    <w:p w14:paraId="5CA7C4D1" w14:textId="77777777" w:rsidR="00473E6A" w:rsidRPr="00473E6A" w:rsidRDefault="00473E6A" w:rsidP="00473E6A">
      <w:pPr>
        <w:spacing w:after="0"/>
        <w:rPr>
          <w:rFonts w:ascii="Tahoma" w:eastAsia="Times New Roman" w:hAnsi="Tahoma" w:cs="Tahoma"/>
          <w:sz w:val="21"/>
          <w:szCs w:val="21"/>
          <w:lang w:eastAsia="sl-SI"/>
        </w:rPr>
      </w:pPr>
    </w:p>
    <w:p w14:paraId="4F005C52" w14:textId="77777777" w:rsidR="00473E6A" w:rsidRPr="008F4C58" w:rsidRDefault="00473E6A" w:rsidP="008F4C58"/>
    <w:sectPr w:rsidR="00473E6A" w:rsidRPr="008F4C58" w:rsidSect="008172B6">
      <w:headerReference w:type="first" r:id="rId9"/>
      <w:pgSz w:w="11906" w:h="16838"/>
      <w:pgMar w:top="1418" w:right="1418" w:bottom="1134" w:left="1418"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E36E8" w14:textId="77777777" w:rsidR="00584030" w:rsidRDefault="00584030" w:rsidP="003A4715">
      <w:pPr>
        <w:spacing w:after="0"/>
      </w:pPr>
      <w:r>
        <w:separator/>
      </w:r>
    </w:p>
  </w:endnote>
  <w:endnote w:type="continuationSeparator" w:id="0">
    <w:p w14:paraId="6FD48B69" w14:textId="77777777" w:rsidR="00584030" w:rsidRDefault="00584030"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ABB8A" w14:textId="77777777" w:rsidR="00584030" w:rsidRDefault="00584030" w:rsidP="003A4715">
      <w:pPr>
        <w:spacing w:after="0"/>
      </w:pPr>
      <w:r>
        <w:separator/>
      </w:r>
    </w:p>
  </w:footnote>
  <w:footnote w:type="continuationSeparator" w:id="0">
    <w:p w14:paraId="44CE6FFB" w14:textId="77777777" w:rsidR="00584030" w:rsidRDefault="00584030"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75FA" w14:textId="13E5F815" w:rsidR="00B80671" w:rsidRDefault="00781EE0">
    <w:pPr>
      <w:pStyle w:val="Glava"/>
    </w:pPr>
    <w:r>
      <w:rPr>
        <w:noProof/>
      </w:rPr>
      <w:drawing>
        <wp:anchor distT="0" distB="0" distL="114300" distR="114300" simplePos="0" relativeHeight="251659264" behindDoc="1" locked="0" layoutInCell="1" allowOverlap="1" wp14:anchorId="786AFBAB" wp14:editId="3108B8CD">
          <wp:simplePos x="0" y="0"/>
          <wp:positionH relativeFrom="page">
            <wp:posOffset>14605</wp:posOffset>
          </wp:positionH>
          <wp:positionV relativeFrom="page">
            <wp:posOffset>-5080</wp:posOffset>
          </wp:positionV>
          <wp:extent cx="7560000" cy="1002919"/>
          <wp:effectExtent l="0" t="0" r="3175" b="698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0291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424000B"/>
    <w:lvl w:ilvl="0">
      <w:start w:val="1"/>
      <w:numFmt w:val="bullet"/>
      <w:lvlText w:val=""/>
      <w:lvlJc w:val="left"/>
      <w:pPr>
        <w:ind w:left="720" w:hanging="360"/>
      </w:pPr>
      <w:rPr>
        <w:rFonts w:ascii="Wingdings" w:hAnsi="Wingdings" w:hint="default"/>
      </w:rPr>
    </w:lvl>
  </w:abstractNum>
  <w:abstractNum w:abstractNumId="1" w15:restartNumberingAfterBreak="0">
    <w:nsid w:val="00CF34A0"/>
    <w:multiLevelType w:val="hybridMultilevel"/>
    <w:tmpl w:val="2C7AD04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3107313"/>
    <w:multiLevelType w:val="hybridMultilevel"/>
    <w:tmpl w:val="01D8F9C2"/>
    <w:lvl w:ilvl="0" w:tplc="83ACE0BA">
      <w:start w:val="15"/>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056658"/>
    <w:multiLevelType w:val="hybridMultilevel"/>
    <w:tmpl w:val="FC4ED2F6"/>
    <w:lvl w:ilvl="0" w:tplc="0EEE314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51291"/>
    <w:multiLevelType w:val="hybridMultilevel"/>
    <w:tmpl w:val="E662DC0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B83926"/>
    <w:multiLevelType w:val="hybridMultilevel"/>
    <w:tmpl w:val="697E7B94"/>
    <w:lvl w:ilvl="0" w:tplc="04240019">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9112A8B"/>
    <w:multiLevelType w:val="hybridMultilevel"/>
    <w:tmpl w:val="968AD5C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FE5508"/>
    <w:multiLevelType w:val="hybridMultilevel"/>
    <w:tmpl w:val="91865E7C"/>
    <w:lvl w:ilvl="0" w:tplc="CBEA603E">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2E0E1674"/>
    <w:multiLevelType w:val="hybridMultilevel"/>
    <w:tmpl w:val="F348A268"/>
    <w:lvl w:ilvl="0" w:tplc="88EEB532">
      <w:start w:val="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6E94806"/>
    <w:multiLevelType w:val="hybridMultilevel"/>
    <w:tmpl w:val="DA745436"/>
    <w:lvl w:ilvl="0" w:tplc="18DC0C5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9708F"/>
    <w:multiLevelType w:val="hybridMultilevel"/>
    <w:tmpl w:val="88FEFDAA"/>
    <w:lvl w:ilvl="0" w:tplc="D83E54E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084072"/>
    <w:multiLevelType w:val="hybridMultilevel"/>
    <w:tmpl w:val="23EC8DE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B75D4C"/>
    <w:multiLevelType w:val="hybridMultilevel"/>
    <w:tmpl w:val="879CCAC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5D707A"/>
    <w:multiLevelType w:val="hybridMultilevel"/>
    <w:tmpl w:val="A4F02056"/>
    <w:lvl w:ilvl="0" w:tplc="D326E4F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5027E7"/>
    <w:multiLevelType w:val="hybridMultilevel"/>
    <w:tmpl w:val="FAA4ED2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3E23B5A"/>
    <w:multiLevelType w:val="hybridMultilevel"/>
    <w:tmpl w:val="76144F2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7A77B2A"/>
    <w:multiLevelType w:val="hybridMultilevel"/>
    <w:tmpl w:val="026EA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C42256F"/>
    <w:multiLevelType w:val="hybridMultilevel"/>
    <w:tmpl w:val="249E3420"/>
    <w:lvl w:ilvl="0" w:tplc="0424000F">
      <w:start w:val="1"/>
      <w:numFmt w:val="decimal"/>
      <w:lvlText w:val="%1."/>
      <w:lvlJc w:val="left"/>
      <w:pPr>
        <w:tabs>
          <w:tab w:val="num" w:pos="720"/>
        </w:tabs>
        <w:ind w:left="720" w:hanging="360"/>
      </w:pPr>
      <w:rPr>
        <w:rFonts w:hint="default"/>
      </w:rPr>
    </w:lvl>
    <w:lvl w:ilvl="1" w:tplc="2A88F3B0">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D4C0468"/>
    <w:multiLevelType w:val="hybridMultilevel"/>
    <w:tmpl w:val="7B587830"/>
    <w:lvl w:ilvl="0" w:tplc="2EF6FAEC">
      <w:numFmt w:val="bullet"/>
      <w:lvlText w:val="–"/>
      <w:lvlJc w:val="left"/>
      <w:pPr>
        <w:tabs>
          <w:tab w:val="num" w:pos="540"/>
        </w:tabs>
        <w:ind w:left="5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F92ACB"/>
    <w:multiLevelType w:val="hybridMultilevel"/>
    <w:tmpl w:val="C21A01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62D95A43"/>
    <w:multiLevelType w:val="hybridMultilevel"/>
    <w:tmpl w:val="690C88FA"/>
    <w:lvl w:ilvl="0" w:tplc="D0EC6E4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DD0FBC"/>
    <w:multiLevelType w:val="hybridMultilevel"/>
    <w:tmpl w:val="E28814B6"/>
    <w:lvl w:ilvl="0" w:tplc="6FFA545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9229A7"/>
    <w:multiLevelType w:val="hybridMultilevel"/>
    <w:tmpl w:val="DDC6A71C"/>
    <w:lvl w:ilvl="0" w:tplc="D326E4F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1">
    <w:nsid w:val="6A9809F4"/>
    <w:multiLevelType w:val="hybridMultilevel"/>
    <w:tmpl w:val="1E32D4EC"/>
    <w:lvl w:ilvl="0" w:tplc="CBEA60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3A03E2"/>
    <w:multiLevelType w:val="hybridMultilevel"/>
    <w:tmpl w:val="376C99B0"/>
    <w:lvl w:ilvl="0" w:tplc="04240001">
      <w:start w:val="1"/>
      <w:numFmt w:val="bullet"/>
      <w:lvlText w:val=""/>
      <w:lvlJc w:val="left"/>
      <w:pPr>
        <w:tabs>
          <w:tab w:val="num" w:pos="1068"/>
        </w:tabs>
        <w:ind w:left="1068" w:hanging="360"/>
      </w:pPr>
      <w:rPr>
        <w:rFonts w:ascii="Symbol" w:hAnsi="Symbol" w:hint="default"/>
      </w:rPr>
    </w:lvl>
    <w:lvl w:ilvl="1" w:tplc="04240019">
      <w:start w:val="1"/>
      <w:numFmt w:val="lowerLetter"/>
      <w:lvlText w:val="%2."/>
      <w:lvlJc w:val="left"/>
      <w:pPr>
        <w:tabs>
          <w:tab w:val="num" w:pos="1788"/>
        </w:tabs>
        <w:ind w:left="1788" w:hanging="360"/>
      </w:pPr>
    </w:lvl>
    <w:lvl w:ilvl="2" w:tplc="0424001B">
      <w:start w:val="1"/>
      <w:numFmt w:val="lowerRoman"/>
      <w:lvlText w:val="%3."/>
      <w:lvlJc w:val="right"/>
      <w:pPr>
        <w:tabs>
          <w:tab w:val="num" w:pos="2508"/>
        </w:tabs>
        <w:ind w:left="2508" w:hanging="180"/>
      </w:pPr>
    </w:lvl>
    <w:lvl w:ilvl="3" w:tplc="0424000F">
      <w:start w:val="1"/>
      <w:numFmt w:val="decimal"/>
      <w:lvlText w:val="%4."/>
      <w:lvlJc w:val="left"/>
      <w:pPr>
        <w:tabs>
          <w:tab w:val="num" w:pos="3228"/>
        </w:tabs>
        <w:ind w:left="3228" w:hanging="360"/>
      </w:p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0424000F">
      <w:start w:val="1"/>
      <w:numFmt w:val="decimal"/>
      <w:lvlText w:val="%7."/>
      <w:lvlJc w:val="left"/>
      <w:pPr>
        <w:tabs>
          <w:tab w:val="num" w:pos="5388"/>
        </w:tabs>
        <w:ind w:left="5388" w:hanging="360"/>
      </w:pPr>
    </w:lvl>
    <w:lvl w:ilvl="7" w:tplc="04240019">
      <w:start w:val="1"/>
      <w:numFmt w:val="lowerLetter"/>
      <w:lvlText w:val="%8."/>
      <w:lvlJc w:val="left"/>
      <w:pPr>
        <w:tabs>
          <w:tab w:val="num" w:pos="6108"/>
        </w:tabs>
        <w:ind w:left="6108" w:hanging="360"/>
      </w:pPr>
    </w:lvl>
    <w:lvl w:ilvl="8" w:tplc="0424001B">
      <w:start w:val="1"/>
      <w:numFmt w:val="lowerRoman"/>
      <w:lvlText w:val="%9."/>
      <w:lvlJc w:val="right"/>
      <w:pPr>
        <w:tabs>
          <w:tab w:val="num" w:pos="6828"/>
        </w:tabs>
        <w:ind w:left="6828" w:hanging="180"/>
      </w:pPr>
    </w:lvl>
  </w:abstractNum>
  <w:abstractNum w:abstractNumId="25" w15:restartNumberingAfterBreak="0">
    <w:nsid w:val="720C112E"/>
    <w:multiLevelType w:val="hybridMultilevel"/>
    <w:tmpl w:val="C6D44970"/>
    <w:lvl w:ilvl="0" w:tplc="2EF6FAEC">
      <w:numFmt w:val="bullet"/>
      <w:lvlText w:val="–"/>
      <w:lvlJc w:val="left"/>
      <w:pPr>
        <w:tabs>
          <w:tab w:val="num" w:pos="1416"/>
        </w:tabs>
        <w:ind w:left="1416" w:hanging="360"/>
      </w:pPr>
      <w:rPr>
        <w:rFonts w:ascii="Times New Roman" w:eastAsia="Times New Roman" w:hAnsi="Times New Roman" w:cs="Times New Roman" w:hint="default"/>
      </w:rPr>
    </w:lvl>
    <w:lvl w:ilvl="1" w:tplc="04240003" w:tentative="1">
      <w:start w:val="1"/>
      <w:numFmt w:val="bullet"/>
      <w:lvlText w:val="o"/>
      <w:lvlJc w:val="left"/>
      <w:pPr>
        <w:tabs>
          <w:tab w:val="num" w:pos="2136"/>
        </w:tabs>
        <w:ind w:left="2136" w:hanging="360"/>
      </w:pPr>
      <w:rPr>
        <w:rFonts w:ascii="Courier New" w:hAnsi="Courier New" w:cs="Courier New" w:hint="default"/>
      </w:rPr>
    </w:lvl>
    <w:lvl w:ilvl="2" w:tplc="04240005" w:tentative="1">
      <w:start w:val="1"/>
      <w:numFmt w:val="bullet"/>
      <w:lvlText w:val=""/>
      <w:lvlJc w:val="left"/>
      <w:pPr>
        <w:tabs>
          <w:tab w:val="num" w:pos="2856"/>
        </w:tabs>
        <w:ind w:left="2856" w:hanging="360"/>
      </w:pPr>
      <w:rPr>
        <w:rFonts w:ascii="Wingdings" w:hAnsi="Wingdings" w:hint="default"/>
      </w:rPr>
    </w:lvl>
    <w:lvl w:ilvl="3" w:tplc="04240001" w:tentative="1">
      <w:start w:val="1"/>
      <w:numFmt w:val="bullet"/>
      <w:lvlText w:val=""/>
      <w:lvlJc w:val="left"/>
      <w:pPr>
        <w:tabs>
          <w:tab w:val="num" w:pos="3576"/>
        </w:tabs>
        <w:ind w:left="3576" w:hanging="360"/>
      </w:pPr>
      <w:rPr>
        <w:rFonts w:ascii="Symbol" w:hAnsi="Symbol" w:hint="default"/>
      </w:rPr>
    </w:lvl>
    <w:lvl w:ilvl="4" w:tplc="04240003" w:tentative="1">
      <w:start w:val="1"/>
      <w:numFmt w:val="bullet"/>
      <w:lvlText w:val="o"/>
      <w:lvlJc w:val="left"/>
      <w:pPr>
        <w:tabs>
          <w:tab w:val="num" w:pos="4296"/>
        </w:tabs>
        <w:ind w:left="4296" w:hanging="360"/>
      </w:pPr>
      <w:rPr>
        <w:rFonts w:ascii="Courier New" w:hAnsi="Courier New" w:cs="Courier New" w:hint="default"/>
      </w:rPr>
    </w:lvl>
    <w:lvl w:ilvl="5" w:tplc="04240005" w:tentative="1">
      <w:start w:val="1"/>
      <w:numFmt w:val="bullet"/>
      <w:lvlText w:val=""/>
      <w:lvlJc w:val="left"/>
      <w:pPr>
        <w:tabs>
          <w:tab w:val="num" w:pos="5016"/>
        </w:tabs>
        <w:ind w:left="5016" w:hanging="360"/>
      </w:pPr>
      <w:rPr>
        <w:rFonts w:ascii="Wingdings" w:hAnsi="Wingdings" w:hint="default"/>
      </w:rPr>
    </w:lvl>
    <w:lvl w:ilvl="6" w:tplc="04240001" w:tentative="1">
      <w:start w:val="1"/>
      <w:numFmt w:val="bullet"/>
      <w:lvlText w:val=""/>
      <w:lvlJc w:val="left"/>
      <w:pPr>
        <w:tabs>
          <w:tab w:val="num" w:pos="5736"/>
        </w:tabs>
        <w:ind w:left="5736" w:hanging="360"/>
      </w:pPr>
      <w:rPr>
        <w:rFonts w:ascii="Symbol" w:hAnsi="Symbol" w:hint="default"/>
      </w:rPr>
    </w:lvl>
    <w:lvl w:ilvl="7" w:tplc="04240003" w:tentative="1">
      <w:start w:val="1"/>
      <w:numFmt w:val="bullet"/>
      <w:lvlText w:val="o"/>
      <w:lvlJc w:val="left"/>
      <w:pPr>
        <w:tabs>
          <w:tab w:val="num" w:pos="6456"/>
        </w:tabs>
        <w:ind w:left="6456" w:hanging="360"/>
      </w:pPr>
      <w:rPr>
        <w:rFonts w:ascii="Courier New" w:hAnsi="Courier New" w:cs="Courier New" w:hint="default"/>
      </w:rPr>
    </w:lvl>
    <w:lvl w:ilvl="8" w:tplc="04240005" w:tentative="1">
      <w:start w:val="1"/>
      <w:numFmt w:val="bullet"/>
      <w:lvlText w:val=""/>
      <w:lvlJc w:val="left"/>
      <w:pPr>
        <w:tabs>
          <w:tab w:val="num" w:pos="7176"/>
        </w:tabs>
        <w:ind w:left="7176" w:hanging="360"/>
      </w:pPr>
      <w:rPr>
        <w:rFonts w:ascii="Wingdings" w:hAnsi="Wingdings" w:hint="default"/>
      </w:rPr>
    </w:lvl>
  </w:abstractNum>
  <w:abstractNum w:abstractNumId="26" w15:restartNumberingAfterBreak="0">
    <w:nsid w:val="76D81BE3"/>
    <w:multiLevelType w:val="hybridMultilevel"/>
    <w:tmpl w:val="27D6C42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882815245">
    <w:abstractNumId w:val="7"/>
  </w:num>
  <w:num w:numId="2" w16cid:durableId="366754546">
    <w:abstractNumId w:val="22"/>
  </w:num>
  <w:num w:numId="3" w16cid:durableId="1992056150">
    <w:abstractNumId w:val="9"/>
  </w:num>
  <w:num w:numId="4" w16cid:durableId="1839493960">
    <w:abstractNumId w:val="13"/>
  </w:num>
  <w:num w:numId="5" w16cid:durableId="1407340130">
    <w:abstractNumId w:val="21"/>
  </w:num>
  <w:num w:numId="6" w16cid:durableId="132212650">
    <w:abstractNumId w:val="2"/>
  </w:num>
  <w:num w:numId="7" w16cid:durableId="704988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03353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92877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8531394">
    <w:abstractNumId w:val="0"/>
  </w:num>
  <w:num w:numId="11" w16cid:durableId="1811172068">
    <w:abstractNumId w:val="12"/>
  </w:num>
  <w:num w:numId="12" w16cid:durableId="37635113">
    <w:abstractNumId w:val="8"/>
  </w:num>
  <w:num w:numId="13" w16cid:durableId="1620799324">
    <w:abstractNumId w:val="6"/>
  </w:num>
  <w:num w:numId="14" w16cid:durableId="2034720738">
    <w:abstractNumId w:val="15"/>
  </w:num>
  <w:num w:numId="15" w16cid:durableId="49958170">
    <w:abstractNumId w:val="14"/>
  </w:num>
  <w:num w:numId="16" w16cid:durableId="103920479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7290752">
    <w:abstractNumId w:val="3"/>
  </w:num>
  <w:num w:numId="18" w16cid:durableId="2012298220">
    <w:abstractNumId w:val="25"/>
  </w:num>
  <w:num w:numId="19" w16cid:durableId="1478567529">
    <w:abstractNumId w:val="18"/>
  </w:num>
  <w:num w:numId="20" w16cid:durableId="390037000">
    <w:abstractNumId w:val="26"/>
  </w:num>
  <w:num w:numId="21" w16cid:durableId="1228418052">
    <w:abstractNumId w:val="17"/>
  </w:num>
  <w:num w:numId="22" w16cid:durableId="115610843">
    <w:abstractNumId w:val="5"/>
  </w:num>
  <w:num w:numId="23" w16cid:durableId="1918708388">
    <w:abstractNumId w:val="20"/>
  </w:num>
  <w:num w:numId="24" w16cid:durableId="907690427">
    <w:abstractNumId w:val="10"/>
  </w:num>
  <w:num w:numId="25" w16cid:durableId="279919592">
    <w:abstractNumId w:val="16"/>
  </w:num>
  <w:num w:numId="26" w16cid:durableId="1706444803">
    <w:abstractNumId w:val="23"/>
  </w:num>
  <w:num w:numId="27" w16cid:durableId="667907178">
    <w:abstractNumId w:val="4"/>
  </w:num>
  <w:num w:numId="28" w16cid:durableId="15640283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26E1E"/>
    <w:rsid w:val="00072B40"/>
    <w:rsid w:val="00080FD6"/>
    <w:rsid w:val="000C688B"/>
    <w:rsid w:val="000E2D0B"/>
    <w:rsid w:val="000F4234"/>
    <w:rsid w:val="000F56DA"/>
    <w:rsid w:val="0010252D"/>
    <w:rsid w:val="001377C9"/>
    <w:rsid w:val="0014213B"/>
    <w:rsid w:val="00144775"/>
    <w:rsid w:val="00170647"/>
    <w:rsid w:val="001725C1"/>
    <w:rsid w:val="001776BE"/>
    <w:rsid w:val="001945AC"/>
    <w:rsid w:val="001B19DD"/>
    <w:rsid w:val="001D2C06"/>
    <w:rsid w:val="00200BC6"/>
    <w:rsid w:val="00254AE0"/>
    <w:rsid w:val="002659BA"/>
    <w:rsid w:val="00267F16"/>
    <w:rsid w:val="00282FD6"/>
    <w:rsid w:val="00286B26"/>
    <w:rsid w:val="00287A0C"/>
    <w:rsid w:val="00297107"/>
    <w:rsid w:val="002A6C41"/>
    <w:rsid w:val="002B0287"/>
    <w:rsid w:val="00303FFA"/>
    <w:rsid w:val="003161C7"/>
    <w:rsid w:val="003225F5"/>
    <w:rsid w:val="00332426"/>
    <w:rsid w:val="00341814"/>
    <w:rsid w:val="003749A6"/>
    <w:rsid w:val="003A4715"/>
    <w:rsid w:val="003C3D1F"/>
    <w:rsid w:val="003D7F59"/>
    <w:rsid w:val="00432A0C"/>
    <w:rsid w:val="00473E6A"/>
    <w:rsid w:val="00481DFE"/>
    <w:rsid w:val="004C3937"/>
    <w:rsid w:val="004E0BC6"/>
    <w:rsid w:val="004F303D"/>
    <w:rsid w:val="00503482"/>
    <w:rsid w:val="00523F1E"/>
    <w:rsid w:val="00552E62"/>
    <w:rsid w:val="0055377D"/>
    <w:rsid w:val="005611A1"/>
    <w:rsid w:val="00574C17"/>
    <w:rsid w:val="00584030"/>
    <w:rsid w:val="005862F7"/>
    <w:rsid w:val="005A7489"/>
    <w:rsid w:val="00652B7F"/>
    <w:rsid w:val="00654AA2"/>
    <w:rsid w:val="00675330"/>
    <w:rsid w:val="006B2743"/>
    <w:rsid w:val="006E6B01"/>
    <w:rsid w:val="00721DF1"/>
    <w:rsid w:val="007232D5"/>
    <w:rsid w:val="00752874"/>
    <w:rsid w:val="007573A7"/>
    <w:rsid w:val="007650AA"/>
    <w:rsid w:val="00776652"/>
    <w:rsid w:val="00781B5D"/>
    <w:rsid w:val="00781EE0"/>
    <w:rsid w:val="007B39E7"/>
    <w:rsid w:val="007C1880"/>
    <w:rsid w:val="007C27FB"/>
    <w:rsid w:val="00802111"/>
    <w:rsid w:val="008075E9"/>
    <w:rsid w:val="008172B6"/>
    <w:rsid w:val="00822B8D"/>
    <w:rsid w:val="008451B7"/>
    <w:rsid w:val="008475FA"/>
    <w:rsid w:val="008548A9"/>
    <w:rsid w:val="00864A74"/>
    <w:rsid w:val="008A6E17"/>
    <w:rsid w:val="008E5D6C"/>
    <w:rsid w:val="008F4C58"/>
    <w:rsid w:val="009039A5"/>
    <w:rsid w:val="00963246"/>
    <w:rsid w:val="009B7E5F"/>
    <w:rsid w:val="009C04B0"/>
    <w:rsid w:val="009D3379"/>
    <w:rsid w:val="009D50F3"/>
    <w:rsid w:val="00A250C3"/>
    <w:rsid w:val="00A6462B"/>
    <w:rsid w:val="00A726A9"/>
    <w:rsid w:val="00A92B0A"/>
    <w:rsid w:val="00AA75D1"/>
    <w:rsid w:val="00AA79AD"/>
    <w:rsid w:val="00AB2C3D"/>
    <w:rsid w:val="00AC6208"/>
    <w:rsid w:val="00AD34D9"/>
    <w:rsid w:val="00AD7B4A"/>
    <w:rsid w:val="00AE35F1"/>
    <w:rsid w:val="00B003F9"/>
    <w:rsid w:val="00B1429E"/>
    <w:rsid w:val="00B65C49"/>
    <w:rsid w:val="00B80671"/>
    <w:rsid w:val="00B979B0"/>
    <w:rsid w:val="00BA36B2"/>
    <w:rsid w:val="00BD6070"/>
    <w:rsid w:val="00BE205E"/>
    <w:rsid w:val="00BF7F8F"/>
    <w:rsid w:val="00C30B56"/>
    <w:rsid w:val="00C45A19"/>
    <w:rsid w:val="00C7468B"/>
    <w:rsid w:val="00C90AA1"/>
    <w:rsid w:val="00C96FFB"/>
    <w:rsid w:val="00CB1AEE"/>
    <w:rsid w:val="00D355AA"/>
    <w:rsid w:val="00D36774"/>
    <w:rsid w:val="00D51A59"/>
    <w:rsid w:val="00D5378D"/>
    <w:rsid w:val="00D606F2"/>
    <w:rsid w:val="00D62AC6"/>
    <w:rsid w:val="00D853A6"/>
    <w:rsid w:val="00D943C7"/>
    <w:rsid w:val="00DB3356"/>
    <w:rsid w:val="00DB5273"/>
    <w:rsid w:val="00DC2803"/>
    <w:rsid w:val="00DD3605"/>
    <w:rsid w:val="00DD74A0"/>
    <w:rsid w:val="00DE526D"/>
    <w:rsid w:val="00DF5B13"/>
    <w:rsid w:val="00E11BE6"/>
    <w:rsid w:val="00E11F48"/>
    <w:rsid w:val="00E138B6"/>
    <w:rsid w:val="00E17ADF"/>
    <w:rsid w:val="00E215A6"/>
    <w:rsid w:val="00E2554D"/>
    <w:rsid w:val="00E27C58"/>
    <w:rsid w:val="00E3147D"/>
    <w:rsid w:val="00E365F7"/>
    <w:rsid w:val="00E7645A"/>
    <w:rsid w:val="00E84715"/>
    <w:rsid w:val="00EA3679"/>
    <w:rsid w:val="00EB59F3"/>
    <w:rsid w:val="00EC09C3"/>
    <w:rsid w:val="00F02E92"/>
    <w:rsid w:val="00F53CDB"/>
    <w:rsid w:val="00F76883"/>
    <w:rsid w:val="00F77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579B9"/>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3147D"/>
    <w:pPr>
      <w:keepNext/>
      <w:spacing w:after="0"/>
      <w:ind w:left="142"/>
      <w:outlineLvl w:val="0"/>
    </w:pPr>
    <w:rPr>
      <w:rFonts w:ascii="Times New Roman" w:eastAsia="Times New Roman" w:hAnsi="Times New Roman" w:cs="Times New Roman"/>
      <w:b/>
      <w:sz w:val="24"/>
      <w:szCs w:val="20"/>
      <w:lang w:eastAsia="sl-SI"/>
    </w:rPr>
  </w:style>
  <w:style w:type="paragraph" w:styleId="Naslov3">
    <w:name w:val="heading 3"/>
    <w:basedOn w:val="Navaden"/>
    <w:next w:val="Navaden"/>
    <w:link w:val="Naslov3Znak"/>
    <w:semiHidden/>
    <w:unhideWhenUsed/>
    <w:qFormat/>
    <w:rsid w:val="00E3147D"/>
    <w:pPr>
      <w:keepNext/>
      <w:spacing w:after="0"/>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semiHidden/>
    <w:unhideWhenUsed/>
    <w:qFormat/>
    <w:rsid w:val="00E3147D"/>
    <w:pPr>
      <w:keepNext/>
      <w:spacing w:after="0"/>
      <w:ind w:left="567" w:right="566"/>
      <w:jc w:val="both"/>
      <w:outlineLvl w:val="3"/>
    </w:pPr>
    <w:rPr>
      <w:rFonts w:ascii="Times New Roman" w:eastAsia="Times New Roman"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A4715"/>
    <w:pPr>
      <w:tabs>
        <w:tab w:val="center" w:pos="4536"/>
        <w:tab w:val="right" w:pos="9072"/>
      </w:tabs>
      <w:spacing w:after="0"/>
    </w:pPr>
  </w:style>
  <w:style w:type="character" w:customStyle="1" w:styleId="GlavaZnak">
    <w:name w:val="Glava Znak"/>
    <w:basedOn w:val="Privzetapisavaodstavka"/>
    <w:link w:val="Glava"/>
    <w:rsid w:val="003A4715"/>
  </w:style>
  <w:style w:type="paragraph" w:styleId="Noga">
    <w:name w:val="footer"/>
    <w:basedOn w:val="Navaden"/>
    <w:link w:val="NogaZnak"/>
    <w:unhideWhenUsed/>
    <w:rsid w:val="003A4715"/>
    <w:pPr>
      <w:tabs>
        <w:tab w:val="center" w:pos="4536"/>
        <w:tab w:val="right" w:pos="9072"/>
      </w:tabs>
      <w:spacing w:after="0"/>
    </w:pPr>
  </w:style>
  <w:style w:type="character" w:customStyle="1" w:styleId="NogaZnak">
    <w:name w:val="Noga Znak"/>
    <w:basedOn w:val="Privzetapisavaodstavka"/>
    <w:link w:val="Noga"/>
    <w:rsid w:val="003A4715"/>
  </w:style>
  <w:style w:type="paragraph" w:styleId="Navadensplet">
    <w:name w:val="Normal (Web)"/>
    <w:basedOn w:val="Navaden"/>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A7489"/>
    <w:pPr>
      <w:ind w:left="720"/>
      <w:contextualSpacing/>
    </w:pPr>
  </w:style>
  <w:style w:type="character" w:customStyle="1" w:styleId="Naslov1Znak">
    <w:name w:val="Naslov 1 Znak"/>
    <w:basedOn w:val="Privzetapisavaodstavka"/>
    <w:link w:val="Naslov1"/>
    <w:rsid w:val="00E3147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semiHidden/>
    <w:rsid w:val="00E3147D"/>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semiHidden/>
    <w:rsid w:val="00E3147D"/>
    <w:rPr>
      <w:rFonts w:ascii="Times New Roman" w:eastAsia="Times New Roman" w:hAnsi="Times New Roman" w:cs="Times New Roman"/>
      <w:sz w:val="24"/>
      <w:szCs w:val="20"/>
      <w:lang w:eastAsia="sl-SI"/>
    </w:rPr>
  </w:style>
  <w:style w:type="paragraph" w:styleId="Telobesedila">
    <w:name w:val="Body Text"/>
    <w:basedOn w:val="Navaden"/>
    <w:link w:val="TelobesedilaZnak"/>
    <w:unhideWhenUsed/>
    <w:rsid w:val="00E3147D"/>
    <w:pPr>
      <w:spacing w:after="0"/>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E3147D"/>
    <w:rPr>
      <w:rFonts w:ascii="Times New Roman" w:eastAsia="Times New Roman" w:hAnsi="Times New Roman" w:cs="Times New Roman"/>
      <w:sz w:val="24"/>
      <w:szCs w:val="20"/>
      <w:lang w:eastAsia="sl-SI"/>
    </w:rPr>
  </w:style>
  <w:style w:type="paragraph" w:styleId="Telobesedila2">
    <w:name w:val="Body Text 2"/>
    <w:basedOn w:val="Navaden"/>
    <w:link w:val="Telobesedila2Znak"/>
    <w:semiHidden/>
    <w:unhideWhenUsed/>
    <w:rsid w:val="00E3147D"/>
    <w:pPr>
      <w:spacing w:after="0"/>
      <w:ind w:right="566"/>
      <w:jc w:val="center"/>
    </w:pPr>
    <w:rPr>
      <w:rFonts w:ascii="Times New Roman" w:eastAsia="Times New Roman" w:hAnsi="Times New Roman" w:cs="Times New Roman"/>
      <w:b/>
      <w:sz w:val="24"/>
      <w:szCs w:val="20"/>
      <w:lang w:eastAsia="sl-SI"/>
    </w:rPr>
  </w:style>
  <w:style w:type="character" w:customStyle="1" w:styleId="Telobesedila2Znak">
    <w:name w:val="Telo besedila 2 Znak"/>
    <w:basedOn w:val="Privzetapisavaodstavka"/>
    <w:link w:val="Telobesedila2"/>
    <w:semiHidden/>
    <w:rsid w:val="00E3147D"/>
    <w:rPr>
      <w:rFonts w:ascii="Times New Roman" w:eastAsia="Times New Roman" w:hAnsi="Times New Roman" w:cs="Times New Roman"/>
      <w:b/>
      <w:sz w:val="24"/>
      <w:szCs w:val="20"/>
      <w:lang w:eastAsia="sl-SI"/>
    </w:rPr>
  </w:style>
  <w:style w:type="paragraph" w:styleId="Telobesedila3">
    <w:name w:val="Body Text 3"/>
    <w:basedOn w:val="Navaden"/>
    <w:link w:val="Telobesedila3Znak"/>
    <w:semiHidden/>
    <w:unhideWhenUsed/>
    <w:rsid w:val="00E3147D"/>
    <w:pPr>
      <w:spacing w:after="0"/>
      <w:jc w:val="both"/>
    </w:pPr>
    <w:rPr>
      <w:rFonts w:ascii="Times New Roman" w:eastAsia="Times New Roman" w:hAnsi="Times New Roman" w:cs="Times New Roman"/>
      <w:sz w:val="24"/>
      <w:szCs w:val="20"/>
      <w:lang w:eastAsia="sl-SI"/>
    </w:rPr>
  </w:style>
  <w:style w:type="character" w:customStyle="1" w:styleId="Telobesedila3Znak">
    <w:name w:val="Telo besedila 3 Znak"/>
    <w:basedOn w:val="Privzetapisavaodstavka"/>
    <w:link w:val="Telobesedila3"/>
    <w:semiHidden/>
    <w:rsid w:val="00E3147D"/>
    <w:rPr>
      <w:rFonts w:ascii="Times New Roman" w:eastAsia="Times New Roman" w:hAnsi="Times New Roman" w:cs="Times New Roman"/>
      <w:sz w:val="24"/>
      <w:szCs w:val="20"/>
      <w:lang w:eastAsia="sl-SI"/>
    </w:rPr>
  </w:style>
  <w:style w:type="paragraph" w:customStyle="1" w:styleId="Default">
    <w:name w:val="Default"/>
    <w:rsid w:val="00AA75D1"/>
    <w:pPr>
      <w:autoSpaceDE w:val="0"/>
      <w:autoSpaceDN w:val="0"/>
      <w:adjustRightInd w:val="0"/>
      <w:spacing w:after="0"/>
    </w:pPr>
    <w:rPr>
      <w:rFonts w:ascii="Arial" w:eastAsia="Times New Roman" w:hAnsi="Arial" w:cs="Arial"/>
      <w:color w:val="000000"/>
      <w:sz w:val="24"/>
      <w:szCs w:val="24"/>
      <w:lang w:eastAsia="sl-SI"/>
    </w:rPr>
  </w:style>
  <w:style w:type="paragraph" w:customStyle="1" w:styleId="DecimalAligned">
    <w:name w:val="Decimal Aligned"/>
    <w:basedOn w:val="Navaden"/>
    <w:uiPriority w:val="40"/>
    <w:qFormat/>
    <w:rsid w:val="00144775"/>
    <w:pPr>
      <w:tabs>
        <w:tab w:val="decimal" w:pos="360"/>
      </w:tabs>
      <w:spacing w:after="200" w:line="276" w:lineRule="auto"/>
    </w:pPr>
    <w:rPr>
      <w:rFonts w:eastAsiaTheme="minorEastAsia" w:cs="Times New Roman"/>
      <w:lang w:eastAsia="sl-SI"/>
    </w:rPr>
  </w:style>
  <w:style w:type="paragraph" w:styleId="Sprotnaopomba-besedilo">
    <w:name w:val="footnote text"/>
    <w:basedOn w:val="Navaden"/>
    <w:link w:val="Sprotnaopomba-besediloZnak"/>
    <w:uiPriority w:val="99"/>
    <w:unhideWhenUsed/>
    <w:rsid w:val="00144775"/>
    <w:pPr>
      <w:spacing w:after="0"/>
    </w:pPr>
    <w:rPr>
      <w:rFonts w:eastAsiaTheme="minorEastAsia"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44775"/>
    <w:rPr>
      <w:rFonts w:eastAsiaTheme="minorEastAsia" w:cs="Times New Roman"/>
      <w:sz w:val="20"/>
      <w:szCs w:val="20"/>
      <w:lang w:eastAsia="sl-SI"/>
    </w:rPr>
  </w:style>
  <w:style w:type="character" w:styleId="Neenpoudarek">
    <w:name w:val="Subtle Emphasis"/>
    <w:basedOn w:val="Privzetapisavaodstavka"/>
    <w:uiPriority w:val="19"/>
    <w:qFormat/>
    <w:rsid w:val="00144775"/>
    <w:rPr>
      <w:i/>
      <w:iCs/>
    </w:rPr>
  </w:style>
  <w:style w:type="table" w:styleId="Svetlosenenjepoudarek1">
    <w:name w:val="Light Shading Accent 1"/>
    <w:basedOn w:val="Navadnatabela"/>
    <w:uiPriority w:val="60"/>
    <w:rsid w:val="00144775"/>
    <w:pPr>
      <w:spacing w:after="0"/>
    </w:pPr>
    <w:rPr>
      <w:rFonts w:eastAsiaTheme="minorEastAsia"/>
      <w:color w:val="2E74B5" w:themeColor="accent1" w:themeShade="BF"/>
      <w:lang w:eastAsia="sl-SI"/>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abelamrea">
    <w:name w:val="Table Grid"/>
    <w:basedOn w:val="Navadnatabela"/>
    <w:uiPriority w:val="59"/>
    <w:rsid w:val="000F56D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A6C41"/>
    <w:rPr>
      <w:color w:val="0563C1" w:themeColor="hyperlink"/>
      <w:u w:val="single"/>
    </w:rPr>
  </w:style>
  <w:style w:type="character" w:styleId="Nerazreenaomemba">
    <w:name w:val="Unresolved Mention"/>
    <w:basedOn w:val="Privzetapisavaodstavka"/>
    <w:uiPriority w:val="99"/>
    <w:semiHidden/>
    <w:unhideWhenUsed/>
    <w:rsid w:val="002A6C41"/>
    <w:rPr>
      <w:color w:val="605E5C"/>
      <w:shd w:val="clear" w:color="auto" w:fill="E1DFDD"/>
    </w:rPr>
  </w:style>
  <w:style w:type="paragraph" w:styleId="Brezrazmikov">
    <w:name w:val="No Spacing"/>
    <w:uiPriority w:val="1"/>
    <w:qFormat/>
    <w:rsid w:val="009D3379"/>
    <w:pPr>
      <w:spacing w:after="0"/>
    </w:pPr>
    <w:rPr>
      <w:rFonts w:ascii="Calibri" w:eastAsia="Calibri" w:hAnsi="Calibri" w:cs="Times New Roman"/>
    </w:rPr>
  </w:style>
  <w:style w:type="numbering" w:customStyle="1" w:styleId="Brezseznama1">
    <w:name w:val="Brez seznama1"/>
    <w:next w:val="Brezseznama"/>
    <w:semiHidden/>
    <w:unhideWhenUsed/>
    <w:rsid w:val="0014213B"/>
  </w:style>
  <w:style w:type="paragraph" w:customStyle="1" w:styleId="esegmenth4">
    <w:name w:val="esegment_h4"/>
    <w:basedOn w:val="Navaden"/>
    <w:rsid w:val="0014213B"/>
    <w:pPr>
      <w:spacing w:after="210"/>
      <w:jc w:val="center"/>
    </w:pPr>
    <w:rPr>
      <w:rFonts w:ascii="Times New Roman" w:eastAsia="Times New Roman" w:hAnsi="Times New Roman" w:cs="Times New Roman"/>
      <w:b/>
      <w:bCs/>
      <w:color w:val="333333"/>
      <w:sz w:val="18"/>
      <w:szCs w:val="18"/>
      <w:lang w:eastAsia="sl-SI"/>
    </w:rPr>
  </w:style>
  <w:style w:type="paragraph" w:customStyle="1" w:styleId="esegmenth4l">
    <w:name w:val="esegment_h4l"/>
    <w:basedOn w:val="Navaden"/>
    <w:rsid w:val="0014213B"/>
    <w:pPr>
      <w:spacing w:after="210"/>
    </w:pPr>
    <w:rPr>
      <w:rFonts w:ascii="Times New Roman" w:eastAsia="Times New Roman" w:hAnsi="Times New Roman" w:cs="Times New Roman"/>
      <w:b/>
      <w:bCs/>
      <w:color w:val="333333"/>
      <w:sz w:val="18"/>
      <w:szCs w:val="18"/>
      <w:lang w:eastAsia="sl-SI"/>
    </w:rPr>
  </w:style>
  <w:style w:type="paragraph" w:styleId="HTML-oblikovano">
    <w:name w:val="HTML Preformatted"/>
    <w:basedOn w:val="Navaden"/>
    <w:link w:val="HTML-oblikovanoZnak"/>
    <w:rsid w:val="00142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rsid w:val="0014213B"/>
    <w:rPr>
      <w:rFonts w:ascii="Courier New" w:eastAsia="Times New Roman" w:hAnsi="Courier New" w:cs="Courier New"/>
      <w:sz w:val="20"/>
      <w:szCs w:val="20"/>
      <w:lang w:eastAsia="sl-SI"/>
    </w:rPr>
  </w:style>
  <w:style w:type="paragraph" w:styleId="Besedilooblaka">
    <w:name w:val="Balloon Text"/>
    <w:basedOn w:val="Navaden"/>
    <w:link w:val="BesedilooblakaZnak"/>
    <w:semiHidden/>
    <w:rsid w:val="0014213B"/>
    <w:pPr>
      <w:spacing w:after="0"/>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14213B"/>
    <w:rPr>
      <w:rFonts w:ascii="Tahoma" w:eastAsia="Times New Roman" w:hAnsi="Tahoma" w:cs="Tahoma"/>
      <w:sz w:val="16"/>
      <w:szCs w:val="16"/>
      <w:lang w:eastAsia="sl-SI"/>
    </w:rPr>
  </w:style>
  <w:style w:type="character" w:styleId="tevilkastrani">
    <w:name w:val="page number"/>
    <w:basedOn w:val="Privzetapisavaodstavka"/>
    <w:rsid w:val="0014213B"/>
  </w:style>
  <w:style w:type="table" w:customStyle="1" w:styleId="Tabelamrea1">
    <w:name w:val="Tabela – mreža1"/>
    <w:basedOn w:val="Navadnatabela"/>
    <w:next w:val="Tabelamrea"/>
    <w:uiPriority w:val="39"/>
    <w:rsid w:val="0014213B"/>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072B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7625">
      <w:bodyDiv w:val="1"/>
      <w:marLeft w:val="0"/>
      <w:marRight w:val="0"/>
      <w:marTop w:val="0"/>
      <w:marBottom w:val="0"/>
      <w:divBdr>
        <w:top w:val="none" w:sz="0" w:space="0" w:color="auto"/>
        <w:left w:val="none" w:sz="0" w:space="0" w:color="auto"/>
        <w:bottom w:val="none" w:sz="0" w:space="0" w:color="auto"/>
        <w:right w:val="none" w:sz="0" w:space="0" w:color="auto"/>
      </w:divBdr>
    </w:div>
    <w:div w:id="179054318">
      <w:bodyDiv w:val="1"/>
      <w:marLeft w:val="0"/>
      <w:marRight w:val="0"/>
      <w:marTop w:val="0"/>
      <w:marBottom w:val="0"/>
      <w:divBdr>
        <w:top w:val="none" w:sz="0" w:space="0" w:color="auto"/>
        <w:left w:val="none" w:sz="0" w:space="0" w:color="auto"/>
        <w:bottom w:val="none" w:sz="0" w:space="0" w:color="auto"/>
        <w:right w:val="none" w:sz="0" w:space="0" w:color="auto"/>
      </w:divBdr>
    </w:div>
    <w:div w:id="190343885">
      <w:bodyDiv w:val="1"/>
      <w:marLeft w:val="0"/>
      <w:marRight w:val="0"/>
      <w:marTop w:val="0"/>
      <w:marBottom w:val="0"/>
      <w:divBdr>
        <w:top w:val="none" w:sz="0" w:space="0" w:color="auto"/>
        <w:left w:val="none" w:sz="0" w:space="0" w:color="auto"/>
        <w:bottom w:val="none" w:sz="0" w:space="0" w:color="auto"/>
        <w:right w:val="none" w:sz="0" w:space="0" w:color="auto"/>
      </w:divBdr>
    </w:div>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090128475">
      <w:bodyDiv w:val="1"/>
      <w:marLeft w:val="0"/>
      <w:marRight w:val="0"/>
      <w:marTop w:val="0"/>
      <w:marBottom w:val="0"/>
      <w:divBdr>
        <w:top w:val="none" w:sz="0" w:space="0" w:color="auto"/>
        <w:left w:val="none" w:sz="0" w:space="0" w:color="auto"/>
        <w:bottom w:val="none" w:sz="0" w:space="0" w:color="auto"/>
        <w:right w:val="none" w:sz="0" w:space="0" w:color="auto"/>
      </w:divBdr>
    </w:div>
    <w:div w:id="1123379216">
      <w:bodyDiv w:val="1"/>
      <w:marLeft w:val="0"/>
      <w:marRight w:val="0"/>
      <w:marTop w:val="0"/>
      <w:marBottom w:val="0"/>
      <w:divBdr>
        <w:top w:val="none" w:sz="0" w:space="0" w:color="auto"/>
        <w:left w:val="none" w:sz="0" w:space="0" w:color="auto"/>
        <w:bottom w:val="none" w:sz="0" w:space="0" w:color="auto"/>
        <w:right w:val="none" w:sz="0" w:space="0" w:color="auto"/>
      </w:divBdr>
    </w:div>
    <w:div w:id="1350060405">
      <w:bodyDiv w:val="1"/>
      <w:marLeft w:val="0"/>
      <w:marRight w:val="0"/>
      <w:marTop w:val="0"/>
      <w:marBottom w:val="0"/>
      <w:divBdr>
        <w:top w:val="none" w:sz="0" w:space="0" w:color="auto"/>
        <w:left w:val="none" w:sz="0" w:space="0" w:color="auto"/>
        <w:bottom w:val="none" w:sz="0" w:space="0" w:color="auto"/>
        <w:right w:val="none" w:sz="0" w:space="0" w:color="auto"/>
      </w:divBdr>
    </w:div>
    <w:div w:id="1644042675">
      <w:bodyDiv w:val="1"/>
      <w:marLeft w:val="0"/>
      <w:marRight w:val="0"/>
      <w:marTop w:val="0"/>
      <w:marBottom w:val="0"/>
      <w:divBdr>
        <w:top w:val="none" w:sz="0" w:space="0" w:color="auto"/>
        <w:left w:val="none" w:sz="0" w:space="0" w:color="auto"/>
        <w:bottom w:val="none" w:sz="0" w:space="0" w:color="auto"/>
        <w:right w:val="none" w:sz="0" w:space="0" w:color="auto"/>
      </w:divBdr>
    </w:div>
    <w:div w:id="178684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lika.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01A235-4876-488E-B147-9348A7CC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Pages>
  <Words>884</Words>
  <Characters>5043</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Duska Brncic</cp:lastModifiedBy>
  <cp:revision>19</cp:revision>
  <cp:lastPrinted>2024-07-18T07:51:00Z</cp:lastPrinted>
  <dcterms:created xsi:type="dcterms:W3CDTF">2022-07-25T08:25:00Z</dcterms:created>
  <dcterms:modified xsi:type="dcterms:W3CDTF">2026-07-27T07:18:00Z</dcterms:modified>
</cp:coreProperties>
</file>